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7D" w:rsidRPr="007852B2" w:rsidRDefault="00C15EA5" w:rsidP="00C15EA5">
      <w:pPr>
        <w:pStyle w:val="NoSpacing"/>
        <w:jc w:val="center"/>
        <w:rPr>
          <w:rFonts w:ascii="Arial" w:hAnsi="Arial" w:cs="Arial"/>
          <w:b/>
          <w:sz w:val="40"/>
          <w:u w:val="single"/>
          <w:lang w:val="en-US"/>
        </w:rPr>
      </w:pPr>
      <w:r w:rsidRPr="007852B2">
        <w:rPr>
          <w:rFonts w:ascii="Arial" w:hAnsi="Arial" w:cs="Arial"/>
          <w:b/>
          <w:sz w:val="40"/>
          <w:u w:val="single"/>
          <w:lang w:val="en-US"/>
        </w:rPr>
        <w:t>Color Theory Work Booklet</w:t>
      </w:r>
    </w:p>
    <w:p w:rsidR="00C15EA5" w:rsidRPr="00D017BB" w:rsidRDefault="00C15EA5" w:rsidP="00C15EA5">
      <w:pPr>
        <w:pStyle w:val="NoSpacing"/>
        <w:jc w:val="right"/>
        <w:rPr>
          <w:rFonts w:ascii="Arial" w:hAnsi="Arial" w:cs="Arial"/>
          <w:sz w:val="24"/>
          <w:lang w:val="en-US"/>
        </w:rPr>
      </w:pPr>
    </w:p>
    <w:p w:rsidR="00C15EA5" w:rsidRPr="00D017BB" w:rsidRDefault="00C15EA5" w:rsidP="00C15EA5">
      <w:pPr>
        <w:pStyle w:val="NoSpacing"/>
        <w:jc w:val="right"/>
        <w:rPr>
          <w:rFonts w:ascii="Arial" w:hAnsi="Arial" w:cs="Arial"/>
          <w:sz w:val="24"/>
          <w:lang w:val="en-US"/>
        </w:rPr>
      </w:pPr>
      <w:r w:rsidRPr="00D017BB">
        <w:rPr>
          <w:rFonts w:ascii="Arial" w:hAnsi="Arial" w:cs="Arial"/>
          <w:sz w:val="24"/>
          <w:lang w:val="en-US"/>
        </w:rPr>
        <w:t>Name</w:t>
      </w:r>
      <w:proofErr w:type="gramStart"/>
      <w:r w:rsidRPr="00D017BB">
        <w:rPr>
          <w:rFonts w:ascii="Arial" w:hAnsi="Arial" w:cs="Arial"/>
          <w:sz w:val="24"/>
          <w:lang w:val="en-US"/>
        </w:rPr>
        <w:t>:_</w:t>
      </w:r>
      <w:proofErr w:type="gramEnd"/>
      <w:r w:rsidRPr="00D017BB">
        <w:rPr>
          <w:rFonts w:ascii="Arial" w:hAnsi="Arial" w:cs="Arial"/>
          <w:sz w:val="24"/>
          <w:lang w:val="en-US"/>
        </w:rPr>
        <w:t>_____________________________ Class:______________</w:t>
      </w:r>
    </w:p>
    <w:p w:rsidR="00C15EA5" w:rsidRPr="00D017BB" w:rsidRDefault="00C15EA5" w:rsidP="00C15EA5">
      <w:pPr>
        <w:pStyle w:val="NoSpacing"/>
        <w:rPr>
          <w:rFonts w:ascii="Arial" w:hAnsi="Arial" w:cs="Arial"/>
          <w:sz w:val="24"/>
          <w:lang w:val="en-US"/>
        </w:rPr>
      </w:pPr>
    </w:p>
    <w:p w:rsidR="00C15EA5" w:rsidRPr="00D017BB" w:rsidRDefault="00C15EA5" w:rsidP="00C15EA5">
      <w:pPr>
        <w:pStyle w:val="NoSpacing"/>
        <w:numPr>
          <w:ilvl w:val="0"/>
          <w:numId w:val="1"/>
        </w:numPr>
        <w:rPr>
          <w:rFonts w:ascii="Arial" w:hAnsi="Arial" w:cs="Arial"/>
          <w:sz w:val="24"/>
          <w:lang w:val="en-US"/>
        </w:rPr>
      </w:pPr>
      <w:r w:rsidRPr="00D017BB">
        <w:rPr>
          <w:rFonts w:ascii="Arial" w:hAnsi="Arial" w:cs="Arial"/>
          <w:b/>
          <w:sz w:val="24"/>
          <w:lang w:val="en-US"/>
        </w:rPr>
        <w:t xml:space="preserve">HUE </w:t>
      </w:r>
      <w:r w:rsidRPr="00D017BB">
        <w:rPr>
          <w:rFonts w:ascii="Arial" w:hAnsi="Arial" w:cs="Arial"/>
          <w:sz w:val="24"/>
          <w:lang w:val="en-US"/>
        </w:rPr>
        <w:t xml:space="preserve">is another name for color.  </w:t>
      </w:r>
      <w:proofErr w:type="spellStart"/>
      <w:r w:rsidRPr="00D017BB">
        <w:rPr>
          <w:rFonts w:ascii="Arial" w:hAnsi="Arial" w:cs="Arial"/>
          <w:sz w:val="24"/>
          <w:lang w:val="en-US"/>
        </w:rPr>
        <w:t>Hue</w:t>
      </w:r>
      <w:proofErr w:type="spellEnd"/>
      <w:r w:rsidRPr="00D017BB">
        <w:rPr>
          <w:rFonts w:ascii="Arial" w:hAnsi="Arial" w:cs="Arial"/>
          <w:sz w:val="24"/>
          <w:lang w:val="en-US"/>
        </w:rPr>
        <w:t xml:space="preserve"> is identified by a common name such as green, red, yellow, orange etc.</w:t>
      </w: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numPr>
          <w:ilvl w:val="0"/>
          <w:numId w:val="1"/>
        </w:numPr>
        <w:rPr>
          <w:rFonts w:ascii="Arial" w:hAnsi="Arial" w:cs="Arial"/>
          <w:b/>
          <w:sz w:val="24"/>
          <w:lang w:val="en-US"/>
        </w:rPr>
      </w:pPr>
      <w:r w:rsidRPr="00D017BB">
        <w:rPr>
          <w:rFonts w:ascii="Arial" w:hAnsi="Arial" w:cs="Arial"/>
          <w:b/>
          <w:sz w:val="24"/>
          <w:lang w:val="en-US"/>
        </w:rPr>
        <w:t xml:space="preserve">PRIMARY COLORS </w:t>
      </w:r>
      <w:r w:rsidRPr="00D017BB">
        <w:rPr>
          <w:rFonts w:ascii="Arial" w:hAnsi="Arial" w:cs="Arial"/>
          <w:sz w:val="24"/>
          <w:lang w:val="en-US"/>
        </w:rPr>
        <w:t>are hues that cannot be created by mixing other hues together.  The primary colors are yellow, red, and blue.</w:t>
      </w: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numPr>
          <w:ilvl w:val="0"/>
          <w:numId w:val="1"/>
        </w:numPr>
        <w:rPr>
          <w:rFonts w:ascii="Arial" w:hAnsi="Arial" w:cs="Arial"/>
          <w:b/>
          <w:sz w:val="24"/>
          <w:lang w:val="en-US"/>
        </w:rPr>
      </w:pPr>
      <w:r w:rsidRPr="00D017BB">
        <w:rPr>
          <w:rFonts w:ascii="Arial" w:hAnsi="Arial" w:cs="Arial"/>
          <w:b/>
          <w:sz w:val="24"/>
          <w:lang w:val="en-US"/>
        </w:rPr>
        <w:t xml:space="preserve">SECONDARY COLORS </w:t>
      </w:r>
      <w:r w:rsidRPr="00D017BB">
        <w:rPr>
          <w:rFonts w:ascii="Arial" w:hAnsi="Arial" w:cs="Arial"/>
          <w:sz w:val="24"/>
          <w:lang w:val="en-US"/>
        </w:rPr>
        <w:t>are hues that are created by mixing two primary colors together. The secondary colors are purple, orange and green.</w:t>
      </w: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numPr>
          <w:ilvl w:val="0"/>
          <w:numId w:val="1"/>
        </w:numPr>
        <w:rPr>
          <w:rFonts w:ascii="Arial" w:hAnsi="Arial" w:cs="Arial"/>
          <w:b/>
          <w:sz w:val="24"/>
          <w:lang w:val="en-US"/>
        </w:rPr>
      </w:pPr>
      <w:r w:rsidRPr="00D017BB">
        <w:rPr>
          <w:rFonts w:ascii="Arial" w:hAnsi="Arial" w:cs="Arial"/>
          <w:b/>
          <w:sz w:val="24"/>
          <w:lang w:val="en-US"/>
        </w:rPr>
        <w:t xml:space="preserve">TERTIARY COLORS </w:t>
      </w:r>
      <w:r w:rsidRPr="00D017BB">
        <w:rPr>
          <w:rFonts w:ascii="Arial" w:hAnsi="Arial" w:cs="Arial"/>
          <w:sz w:val="24"/>
          <w:lang w:val="en-US"/>
        </w:rPr>
        <w:t>also known as intermediate colors are hues created by combining primary colors with its neighboring secondary color.  There are 6 tertiary colors (2 for each primary color)</w:t>
      </w:r>
    </w:p>
    <w:p w:rsidR="00E90711" w:rsidRPr="00D017BB" w:rsidRDefault="00E90711" w:rsidP="00E90711">
      <w:pPr>
        <w:pStyle w:val="NoSpacing"/>
        <w:ind w:left="720"/>
        <w:rPr>
          <w:rFonts w:ascii="Arial" w:hAnsi="Arial" w:cs="Arial"/>
          <w:sz w:val="24"/>
          <w:lang w:val="en-US"/>
        </w:rPr>
      </w:pPr>
    </w:p>
    <w:p w:rsidR="00E90711" w:rsidRPr="00D017BB" w:rsidRDefault="00E90711" w:rsidP="00E90711">
      <w:pPr>
        <w:pStyle w:val="NoSpacing"/>
        <w:numPr>
          <w:ilvl w:val="0"/>
          <w:numId w:val="1"/>
        </w:numPr>
        <w:rPr>
          <w:rFonts w:ascii="Arial" w:hAnsi="Arial" w:cs="Arial"/>
          <w:sz w:val="24"/>
          <w:lang w:val="en-US"/>
        </w:rPr>
      </w:pPr>
      <w:r w:rsidRPr="00D017BB">
        <w:rPr>
          <w:rFonts w:ascii="Arial" w:hAnsi="Arial" w:cs="Arial"/>
          <w:b/>
          <w:sz w:val="24"/>
          <w:lang w:val="en-US"/>
        </w:rPr>
        <w:t xml:space="preserve">SHADE </w:t>
      </w:r>
      <w:r w:rsidRPr="00D017BB">
        <w:rPr>
          <w:rFonts w:ascii="Arial" w:hAnsi="Arial" w:cs="Arial"/>
          <w:sz w:val="24"/>
          <w:lang w:val="en-US"/>
        </w:rPr>
        <w:t xml:space="preserve">is created by adding black to a hue (color) </w:t>
      </w:r>
    </w:p>
    <w:p w:rsidR="00E90711" w:rsidRPr="00D017BB" w:rsidRDefault="00E90711" w:rsidP="00E90711">
      <w:pPr>
        <w:pStyle w:val="NoSpacing"/>
        <w:ind w:left="720"/>
        <w:rPr>
          <w:rFonts w:ascii="Arial" w:hAnsi="Arial" w:cs="Arial"/>
          <w:sz w:val="24"/>
          <w:lang w:val="en-US"/>
        </w:rPr>
      </w:pPr>
    </w:p>
    <w:p w:rsidR="00E90711" w:rsidRPr="00D017BB" w:rsidRDefault="00E90711" w:rsidP="00E90711">
      <w:pPr>
        <w:pStyle w:val="NoSpacing"/>
        <w:numPr>
          <w:ilvl w:val="0"/>
          <w:numId w:val="1"/>
        </w:numPr>
        <w:rPr>
          <w:rFonts w:ascii="Arial" w:hAnsi="Arial" w:cs="Arial"/>
          <w:sz w:val="24"/>
          <w:lang w:val="en-US"/>
        </w:rPr>
      </w:pPr>
      <w:r w:rsidRPr="00D017BB">
        <w:rPr>
          <w:rFonts w:ascii="Arial" w:hAnsi="Arial" w:cs="Arial"/>
          <w:b/>
          <w:sz w:val="24"/>
          <w:lang w:val="en-US"/>
        </w:rPr>
        <w:t xml:space="preserve">TINTS </w:t>
      </w:r>
      <w:r w:rsidRPr="00D017BB">
        <w:rPr>
          <w:rFonts w:ascii="Arial" w:hAnsi="Arial" w:cs="Arial"/>
          <w:sz w:val="24"/>
          <w:lang w:val="en-US"/>
        </w:rPr>
        <w:t>is created by adding white to a hue (color)</w:t>
      </w:r>
    </w:p>
    <w:p w:rsidR="00E90711" w:rsidRPr="00D017BB" w:rsidRDefault="00E90711" w:rsidP="00E90711">
      <w:pPr>
        <w:pStyle w:val="NoSpacing"/>
        <w:ind w:left="720"/>
        <w:rPr>
          <w:rFonts w:ascii="Arial" w:hAnsi="Arial" w:cs="Arial"/>
          <w:sz w:val="24"/>
          <w:lang w:val="en-US"/>
        </w:rPr>
      </w:pPr>
    </w:p>
    <w:p w:rsidR="00E90711" w:rsidRPr="00D017BB" w:rsidRDefault="00E90711" w:rsidP="00E90711">
      <w:pPr>
        <w:pStyle w:val="NoSpacing"/>
        <w:numPr>
          <w:ilvl w:val="0"/>
          <w:numId w:val="1"/>
        </w:numPr>
        <w:rPr>
          <w:rFonts w:ascii="Arial" w:hAnsi="Arial" w:cs="Arial"/>
          <w:sz w:val="24"/>
          <w:lang w:val="en-US"/>
        </w:rPr>
      </w:pPr>
      <w:r w:rsidRPr="00D017BB">
        <w:rPr>
          <w:rFonts w:ascii="Arial" w:hAnsi="Arial" w:cs="Arial"/>
          <w:b/>
          <w:sz w:val="24"/>
          <w:lang w:val="en-US"/>
        </w:rPr>
        <w:t xml:space="preserve">TONE </w:t>
      </w:r>
      <w:r w:rsidRPr="00D017BB">
        <w:rPr>
          <w:rFonts w:ascii="Arial" w:hAnsi="Arial" w:cs="Arial"/>
          <w:sz w:val="24"/>
          <w:lang w:val="en-US"/>
        </w:rPr>
        <w:t>is created by adding grey to a hue (color)</w:t>
      </w:r>
    </w:p>
    <w:p w:rsidR="00E90711" w:rsidRPr="00D017BB" w:rsidRDefault="00E90711" w:rsidP="00E90711">
      <w:pPr>
        <w:pStyle w:val="NoSpacing"/>
        <w:ind w:left="720"/>
        <w:rPr>
          <w:rFonts w:ascii="Arial" w:hAnsi="Arial" w:cs="Arial"/>
          <w:sz w:val="24"/>
          <w:lang w:val="en-US"/>
        </w:rPr>
      </w:pPr>
    </w:p>
    <w:p w:rsidR="00C15EA5" w:rsidRPr="00D017BB" w:rsidRDefault="00C15EA5" w:rsidP="00C15EA5">
      <w:pPr>
        <w:pStyle w:val="NoSpacing"/>
        <w:numPr>
          <w:ilvl w:val="0"/>
          <w:numId w:val="1"/>
        </w:numPr>
        <w:rPr>
          <w:rFonts w:ascii="Arial" w:hAnsi="Arial" w:cs="Arial"/>
          <w:sz w:val="24"/>
          <w:lang w:val="en-US"/>
        </w:rPr>
      </w:pPr>
      <w:r w:rsidRPr="00D017BB">
        <w:rPr>
          <w:rFonts w:ascii="Arial" w:hAnsi="Arial" w:cs="Arial"/>
          <w:b/>
          <w:sz w:val="24"/>
          <w:lang w:val="en-US"/>
        </w:rPr>
        <w:t xml:space="preserve">INTENSITY </w:t>
      </w:r>
      <w:r w:rsidRPr="00D017BB">
        <w:rPr>
          <w:rFonts w:ascii="Arial" w:hAnsi="Arial" w:cs="Arial"/>
          <w:sz w:val="24"/>
          <w:lang w:val="en-US"/>
        </w:rPr>
        <w:t>describes the brightness or purity of a color.  A vivid or bright color is of high intensity, and a dull color is of low intensity.</w:t>
      </w:r>
    </w:p>
    <w:p w:rsidR="00C15EA5" w:rsidRPr="00D017BB" w:rsidRDefault="00C15EA5" w:rsidP="00C15EA5">
      <w:pPr>
        <w:pStyle w:val="NoSpacing"/>
        <w:ind w:left="1440"/>
        <w:rPr>
          <w:rFonts w:ascii="Arial" w:hAnsi="Arial" w:cs="Arial"/>
          <w:sz w:val="24"/>
          <w:lang w:val="en-US"/>
        </w:rPr>
      </w:pPr>
      <w:r w:rsidRPr="00D017BB">
        <w:rPr>
          <w:rFonts w:ascii="Arial" w:hAnsi="Arial" w:cs="Arial"/>
          <w:b/>
          <w:sz w:val="24"/>
          <w:lang w:val="en-US"/>
        </w:rPr>
        <w:t xml:space="preserve">EXAMPLE:  </w:t>
      </w:r>
      <w:r w:rsidRPr="00D017BB">
        <w:rPr>
          <w:rFonts w:ascii="Arial" w:hAnsi="Arial" w:cs="Arial"/>
          <w:sz w:val="24"/>
          <w:lang w:val="en-US"/>
        </w:rPr>
        <w:t>Sun (high intensity) = bright yellow</w:t>
      </w:r>
    </w:p>
    <w:p w:rsidR="00C15EA5" w:rsidRPr="00D017BB" w:rsidRDefault="00C15EA5" w:rsidP="00C15EA5">
      <w:pPr>
        <w:pStyle w:val="NoSpacing"/>
        <w:ind w:left="1440"/>
        <w:rPr>
          <w:rFonts w:ascii="Arial" w:hAnsi="Arial" w:cs="Arial"/>
          <w:sz w:val="24"/>
          <w:lang w:val="en-US"/>
        </w:rPr>
      </w:pPr>
      <w:r w:rsidRPr="00D017BB">
        <w:rPr>
          <w:rFonts w:ascii="Arial" w:hAnsi="Arial" w:cs="Arial"/>
          <w:b/>
          <w:sz w:val="24"/>
          <w:lang w:val="en-US"/>
        </w:rPr>
        <w:t xml:space="preserve">                     </w:t>
      </w:r>
      <w:r w:rsidRPr="00D017BB">
        <w:rPr>
          <w:rFonts w:ascii="Arial" w:hAnsi="Arial" w:cs="Arial"/>
          <w:sz w:val="24"/>
          <w:lang w:val="en-US"/>
        </w:rPr>
        <w:t>Mustard (low intensity) = dull yellow</w:t>
      </w:r>
    </w:p>
    <w:p w:rsidR="00E90711" w:rsidRPr="00D017BB" w:rsidRDefault="00E90711" w:rsidP="00E90711">
      <w:pPr>
        <w:pStyle w:val="NoSpacing"/>
        <w:ind w:left="720"/>
        <w:rPr>
          <w:rFonts w:ascii="Arial" w:hAnsi="Arial" w:cs="Arial"/>
          <w:sz w:val="24"/>
          <w:lang w:val="en-US"/>
        </w:rPr>
      </w:pPr>
    </w:p>
    <w:p w:rsidR="00C15EA5" w:rsidRPr="00D017BB" w:rsidRDefault="00C15EA5" w:rsidP="00C15EA5">
      <w:pPr>
        <w:pStyle w:val="NoSpacing"/>
        <w:numPr>
          <w:ilvl w:val="0"/>
          <w:numId w:val="1"/>
        </w:numPr>
        <w:rPr>
          <w:rFonts w:ascii="Arial" w:hAnsi="Arial" w:cs="Arial"/>
          <w:sz w:val="24"/>
          <w:lang w:val="en-US"/>
        </w:rPr>
      </w:pPr>
      <w:r w:rsidRPr="00D017BB">
        <w:rPr>
          <w:rFonts w:ascii="Arial" w:hAnsi="Arial" w:cs="Arial"/>
          <w:b/>
          <w:sz w:val="24"/>
          <w:lang w:val="en-US"/>
        </w:rPr>
        <w:t>VALUE</w:t>
      </w:r>
      <w:r w:rsidRPr="00D017BB">
        <w:rPr>
          <w:rFonts w:ascii="Arial" w:hAnsi="Arial" w:cs="Arial"/>
          <w:sz w:val="24"/>
          <w:lang w:val="en-US"/>
        </w:rPr>
        <w:t xml:space="preserve"> describes the lightness or darkness of a color.  Darker colors are lower in value than lighter colors.</w:t>
      </w:r>
    </w:p>
    <w:p w:rsidR="00E90711" w:rsidRPr="00D017BB" w:rsidRDefault="00E90711" w:rsidP="00E90711">
      <w:pPr>
        <w:pStyle w:val="NoSpacing"/>
        <w:ind w:left="720"/>
        <w:rPr>
          <w:rFonts w:ascii="Arial" w:hAnsi="Arial" w:cs="Arial"/>
          <w:sz w:val="24"/>
          <w:lang w:val="en-US"/>
        </w:rPr>
      </w:pPr>
    </w:p>
    <w:p w:rsidR="00C15EA5" w:rsidRPr="00D017BB" w:rsidRDefault="00C15EA5" w:rsidP="00C15EA5">
      <w:pPr>
        <w:pStyle w:val="NoSpacing"/>
        <w:numPr>
          <w:ilvl w:val="0"/>
          <w:numId w:val="1"/>
        </w:numPr>
        <w:rPr>
          <w:rFonts w:ascii="Arial" w:hAnsi="Arial" w:cs="Arial"/>
          <w:sz w:val="24"/>
          <w:lang w:val="en-US"/>
        </w:rPr>
      </w:pPr>
      <w:r w:rsidRPr="00D017BB">
        <w:rPr>
          <w:rFonts w:ascii="Arial" w:hAnsi="Arial" w:cs="Arial"/>
          <w:b/>
          <w:sz w:val="24"/>
          <w:lang w:val="en-US"/>
        </w:rPr>
        <w:t xml:space="preserve">COMPLEMENTARY COLORS </w:t>
      </w:r>
      <w:r w:rsidRPr="00D017BB">
        <w:rPr>
          <w:rFonts w:ascii="Arial" w:hAnsi="Arial" w:cs="Arial"/>
          <w:sz w:val="24"/>
          <w:lang w:val="en-US"/>
        </w:rPr>
        <w:t>are two colors that are directly across from each other on the color wheel.  Mixing complementary colors produces a neutral grey.  Hues that are directly across from each other on the color wheel give the greatest contrast.</w:t>
      </w:r>
    </w:p>
    <w:p w:rsidR="00E90711" w:rsidRPr="00D017BB" w:rsidRDefault="00E90711" w:rsidP="00E90711">
      <w:pPr>
        <w:pStyle w:val="NoSpacing"/>
        <w:ind w:left="720"/>
        <w:rPr>
          <w:rFonts w:ascii="Arial" w:hAnsi="Arial" w:cs="Arial"/>
          <w:sz w:val="24"/>
          <w:lang w:val="en-US"/>
        </w:rPr>
      </w:pPr>
    </w:p>
    <w:p w:rsidR="00C15EA5" w:rsidRPr="00D017BB" w:rsidRDefault="00C15EA5" w:rsidP="00C15EA5">
      <w:pPr>
        <w:pStyle w:val="NoSpacing"/>
        <w:numPr>
          <w:ilvl w:val="0"/>
          <w:numId w:val="1"/>
        </w:numPr>
        <w:rPr>
          <w:rFonts w:ascii="Arial" w:hAnsi="Arial" w:cs="Arial"/>
          <w:sz w:val="24"/>
          <w:lang w:val="en-US"/>
        </w:rPr>
      </w:pPr>
      <w:r w:rsidRPr="00D017BB">
        <w:rPr>
          <w:rFonts w:ascii="Arial" w:hAnsi="Arial" w:cs="Arial"/>
          <w:b/>
          <w:sz w:val="24"/>
          <w:lang w:val="en-US"/>
        </w:rPr>
        <w:t xml:space="preserve">ANALOGOUS COLORS </w:t>
      </w:r>
      <w:r w:rsidRPr="00D017BB">
        <w:rPr>
          <w:rFonts w:ascii="Arial" w:hAnsi="Arial" w:cs="Arial"/>
          <w:sz w:val="24"/>
          <w:lang w:val="en-US"/>
        </w:rPr>
        <w:t>are colors closely related in hue.  They are located next to or close to each other on the color wheel.</w:t>
      </w:r>
    </w:p>
    <w:p w:rsidR="00C15EA5" w:rsidRPr="00D017BB" w:rsidRDefault="00C15EA5" w:rsidP="00C15EA5">
      <w:pPr>
        <w:pStyle w:val="NoSpacing"/>
        <w:ind w:left="1440"/>
        <w:rPr>
          <w:rFonts w:ascii="Arial" w:hAnsi="Arial" w:cs="Arial"/>
          <w:sz w:val="24"/>
          <w:lang w:val="en-US"/>
        </w:rPr>
      </w:pPr>
      <w:r w:rsidRPr="00D017BB">
        <w:rPr>
          <w:rFonts w:ascii="Arial" w:hAnsi="Arial" w:cs="Arial"/>
          <w:b/>
          <w:sz w:val="24"/>
          <w:lang w:val="en-US"/>
        </w:rPr>
        <w:t xml:space="preserve">EXAMPLE: </w:t>
      </w:r>
      <w:r w:rsidRPr="00D017BB">
        <w:rPr>
          <w:rFonts w:ascii="Arial" w:hAnsi="Arial" w:cs="Arial"/>
          <w:sz w:val="24"/>
          <w:lang w:val="en-US"/>
        </w:rPr>
        <w:t>Red, Red-Orange, Orange, Yellow-Orange</w:t>
      </w:r>
    </w:p>
    <w:p w:rsidR="00E90711" w:rsidRPr="00D017BB" w:rsidRDefault="00E90711" w:rsidP="00E90711">
      <w:pPr>
        <w:pStyle w:val="NoSpacing"/>
        <w:ind w:left="720"/>
        <w:rPr>
          <w:rFonts w:ascii="Arial" w:hAnsi="Arial" w:cs="Arial"/>
          <w:b/>
          <w:sz w:val="24"/>
          <w:lang w:val="en-US"/>
        </w:rPr>
      </w:pPr>
    </w:p>
    <w:p w:rsidR="00C15EA5" w:rsidRPr="00D017BB" w:rsidRDefault="00C15EA5" w:rsidP="00C15EA5">
      <w:pPr>
        <w:pStyle w:val="NoSpacing"/>
        <w:numPr>
          <w:ilvl w:val="0"/>
          <w:numId w:val="1"/>
        </w:numPr>
        <w:rPr>
          <w:rFonts w:ascii="Arial" w:hAnsi="Arial" w:cs="Arial"/>
          <w:b/>
          <w:sz w:val="24"/>
          <w:lang w:val="en-US"/>
        </w:rPr>
      </w:pPr>
      <w:r w:rsidRPr="00D017BB">
        <w:rPr>
          <w:rFonts w:ascii="Arial" w:hAnsi="Arial" w:cs="Arial"/>
          <w:b/>
          <w:sz w:val="24"/>
          <w:lang w:val="en-US"/>
        </w:rPr>
        <w:t xml:space="preserve">NEUTRALIZED COLORS </w:t>
      </w:r>
      <w:r w:rsidR="00E90711" w:rsidRPr="00D017BB">
        <w:rPr>
          <w:rFonts w:ascii="Arial" w:hAnsi="Arial" w:cs="Arial"/>
          <w:sz w:val="24"/>
          <w:lang w:val="en-US"/>
        </w:rPr>
        <w:t>are hues that have been reduced in intensity (grayed) by mixing the hue with its complimentary color.</w:t>
      </w: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ind w:left="720"/>
        <w:rPr>
          <w:rFonts w:ascii="Arial" w:hAnsi="Arial" w:cs="Arial"/>
          <w:b/>
          <w:sz w:val="24"/>
          <w:lang w:val="en-US"/>
        </w:rPr>
      </w:pPr>
    </w:p>
    <w:p w:rsidR="00E90711" w:rsidRPr="00D017BB" w:rsidRDefault="00E90711" w:rsidP="00E90711">
      <w:pPr>
        <w:pStyle w:val="NoSpacing"/>
        <w:ind w:left="720"/>
        <w:jc w:val="right"/>
        <w:rPr>
          <w:rFonts w:ascii="Arial" w:hAnsi="Arial" w:cs="Arial"/>
          <w:b/>
          <w:sz w:val="24"/>
          <w:lang w:val="en-US"/>
        </w:rPr>
      </w:pPr>
      <w:r w:rsidRPr="00D017BB">
        <w:rPr>
          <w:rFonts w:ascii="Arial" w:hAnsi="Arial" w:cs="Arial"/>
          <w:b/>
          <w:sz w:val="24"/>
          <w:lang w:val="en-US"/>
        </w:rPr>
        <w:t>TOTAL = _______ / 85</w:t>
      </w:r>
    </w:p>
    <w:p w:rsidR="007852B2" w:rsidRDefault="007852B2" w:rsidP="00D017BB">
      <w:pPr>
        <w:pStyle w:val="NoSpacing"/>
        <w:rPr>
          <w:rFonts w:ascii="Arial" w:hAnsi="Arial" w:cs="Arial"/>
          <w:b/>
          <w:sz w:val="32"/>
          <w:lang w:val="en-US"/>
        </w:rPr>
      </w:pPr>
    </w:p>
    <w:p w:rsidR="007852B2" w:rsidRDefault="007852B2" w:rsidP="00D017BB">
      <w:pPr>
        <w:pStyle w:val="NoSpacing"/>
        <w:rPr>
          <w:rFonts w:ascii="Arial" w:hAnsi="Arial" w:cs="Arial"/>
          <w:b/>
          <w:sz w:val="32"/>
          <w:lang w:val="en-US"/>
        </w:rPr>
      </w:pPr>
    </w:p>
    <w:p w:rsidR="007852B2" w:rsidRDefault="007852B2" w:rsidP="00D017BB">
      <w:pPr>
        <w:pStyle w:val="NoSpacing"/>
        <w:rPr>
          <w:rFonts w:ascii="Arial" w:hAnsi="Arial" w:cs="Arial"/>
          <w:b/>
          <w:sz w:val="32"/>
          <w:lang w:val="en-US"/>
        </w:rPr>
      </w:pPr>
    </w:p>
    <w:p w:rsidR="007852B2" w:rsidRDefault="007852B2" w:rsidP="00D017BB">
      <w:pPr>
        <w:pStyle w:val="NoSpacing"/>
        <w:rPr>
          <w:rFonts w:ascii="Arial" w:hAnsi="Arial" w:cs="Arial"/>
          <w:b/>
          <w:sz w:val="32"/>
          <w:lang w:val="en-US"/>
        </w:rPr>
      </w:pPr>
    </w:p>
    <w:p w:rsidR="00E90711" w:rsidRPr="00D017BB" w:rsidRDefault="00E90711" w:rsidP="00D017BB">
      <w:pPr>
        <w:pStyle w:val="NoSpacing"/>
        <w:rPr>
          <w:rFonts w:ascii="Arial" w:hAnsi="Arial" w:cs="Arial"/>
          <w:b/>
          <w:sz w:val="32"/>
          <w:lang w:val="en-US"/>
        </w:rPr>
      </w:pPr>
      <w:r w:rsidRPr="00D017BB">
        <w:rPr>
          <w:rFonts w:ascii="Arial" w:hAnsi="Arial" w:cs="Arial"/>
          <w:b/>
          <w:sz w:val="32"/>
          <w:lang w:val="en-US"/>
        </w:rPr>
        <w:lastRenderedPageBreak/>
        <w:t>Color Wheel Fundamentals</w:t>
      </w:r>
    </w:p>
    <w:p w:rsidR="00E90711" w:rsidRPr="00D017BB" w:rsidRDefault="00E90711" w:rsidP="00D017BB">
      <w:pPr>
        <w:pStyle w:val="NoSpacing"/>
        <w:rPr>
          <w:rFonts w:ascii="Arial" w:hAnsi="Arial" w:cs="Arial"/>
          <w:lang w:val="en-US"/>
        </w:rPr>
      </w:pPr>
    </w:p>
    <w:p w:rsidR="00E90711" w:rsidRPr="00D017BB" w:rsidRDefault="00E90711" w:rsidP="00D017BB">
      <w:pPr>
        <w:pStyle w:val="NoSpacing"/>
        <w:rPr>
          <w:rFonts w:ascii="Arial" w:hAnsi="Arial" w:cs="Arial"/>
          <w:sz w:val="24"/>
          <w:lang w:val="en-US"/>
        </w:rPr>
      </w:pPr>
      <w:r w:rsidRPr="00D017BB">
        <w:rPr>
          <w:rFonts w:ascii="Arial" w:hAnsi="Arial" w:cs="Arial"/>
          <w:sz w:val="24"/>
          <w:lang w:val="en-US"/>
        </w:rPr>
        <w:t>Fill in the names of the following hues on a color wheel.</w:t>
      </w:r>
    </w:p>
    <w:p w:rsidR="00E90711" w:rsidRPr="00D017BB" w:rsidRDefault="00E90711" w:rsidP="00D017BB">
      <w:pPr>
        <w:pStyle w:val="NoSpacing"/>
        <w:rPr>
          <w:rFonts w:ascii="Arial" w:hAnsi="Arial" w:cs="Arial"/>
          <w:sz w:val="24"/>
          <w:lang w:val="en-US"/>
        </w:rPr>
      </w:pPr>
      <w:r w:rsidRPr="00D017BB">
        <w:rPr>
          <w:rFonts w:ascii="Arial" w:hAnsi="Arial" w:cs="Arial"/>
          <w:sz w:val="24"/>
          <w:lang w:val="en-US"/>
        </w:rPr>
        <w:tab/>
      </w:r>
    </w:p>
    <w:p w:rsidR="00E90711" w:rsidRDefault="00E90711" w:rsidP="00D017BB">
      <w:pPr>
        <w:pStyle w:val="NoSpacing"/>
        <w:rPr>
          <w:rFonts w:ascii="Arial" w:hAnsi="Arial" w:cs="Arial"/>
          <w:b/>
          <w:sz w:val="24"/>
          <w:lang w:val="en-US"/>
        </w:rPr>
      </w:pPr>
      <w:r w:rsidRPr="00D017BB">
        <w:rPr>
          <w:rFonts w:ascii="Arial" w:hAnsi="Arial" w:cs="Arial"/>
          <w:b/>
          <w:sz w:val="24"/>
          <w:lang w:val="en-US"/>
        </w:rPr>
        <w:t>PRIMARY COLORS</w:t>
      </w:r>
    </w:p>
    <w:p w:rsidR="00D017BB" w:rsidRDefault="00D35581" w:rsidP="00D017BB">
      <w:pPr>
        <w:pStyle w:val="NoSpacing"/>
        <w:numPr>
          <w:ilvl w:val="0"/>
          <w:numId w:val="3"/>
        </w:numPr>
        <w:rPr>
          <w:rFonts w:ascii="Arial" w:hAnsi="Arial" w:cs="Arial"/>
          <w:sz w:val="24"/>
          <w:lang w:val="en-US"/>
        </w:rPr>
      </w:pPr>
      <w:r>
        <w:rPr>
          <w:rFonts w:ascii="Arial" w:hAnsi="Arial" w:cs="Arial"/>
          <w:noProof/>
          <w:sz w:val="24"/>
          <w:lang w:eastAsia="en-CA"/>
        </w:rPr>
        <w:pict>
          <v:shapetype id="_x0000_t202" coordsize="21600,21600" o:spt="202" path="m,l,21600r21600,l21600,xe">
            <v:stroke joinstyle="miter"/>
            <v:path gradientshapeok="t" o:connecttype="rect"/>
          </v:shapetype>
          <v:shape id="_x0000_s1055" type="#_x0000_t202" style="position:absolute;left:0;text-align:left;margin-left:419.85pt;margin-top:1.65pt;width:39.8pt;height:43.2pt;z-index:251682816;mso-height-percent:200;mso-height-percent:200;mso-width-relative:margin;mso-height-relative:margin" strokecolor="white [3212]">
            <v:textbox style="mso-fit-shape-to-text:t">
              <w:txbxContent>
                <w:p w:rsidR="00D35581" w:rsidRPr="00D35581" w:rsidRDefault="00D35581">
                  <w:pPr>
                    <w:rPr>
                      <w:b/>
                      <w:sz w:val="36"/>
                    </w:rPr>
                  </w:pPr>
                  <w:r w:rsidRPr="00D35581">
                    <w:rPr>
                      <w:b/>
                      <w:sz w:val="36"/>
                    </w:rPr>
                    <w:t>/3</w:t>
                  </w:r>
                </w:p>
              </w:txbxContent>
            </v:textbox>
          </v:shape>
        </w:pict>
      </w:r>
      <w:r w:rsidR="00D017BB">
        <w:rPr>
          <w:rFonts w:ascii="Arial" w:hAnsi="Arial" w:cs="Arial"/>
          <w:sz w:val="24"/>
          <w:lang w:val="en-US"/>
        </w:rPr>
        <w:t>______________</w:t>
      </w:r>
    </w:p>
    <w:p w:rsidR="00D017BB" w:rsidRDefault="00D017BB" w:rsidP="00D017BB">
      <w:pPr>
        <w:pStyle w:val="NoSpacing"/>
        <w:numPr>
          <w:ilvl w:val="0"/>
          <w:numId w:val="3"/>
        </w:numPr>
        <w:rPr>
          <w:rFonts w:ascii="Arial" w:hAnsi="Arial" w:cs="Arial"/>
          <w:sz w:val="24"/>
          <w:lang w:val="en-US"/>
        </w:rPr>
      </w:pPr>
      <w:r>
        <w:rPr>
          <w:rFonts w:ascii="Arial" w:hAnsi="Arial" w:cs="Arial"/>
          <w:sz w:val="24"/>
          <w:lang w:val="en-US"/>
        </w:rPr>
        <w:t>______________</w:t>
      </w:r>
    </w:p>
    <w:p w:rsidR="00D017BB" w:rsidRPr="00D017BB" w:rsidRDefault="00D017BB" w:rsidP="00D017BB">
      <w:pPr>
        <w:pStyle w:val="NoSpacing"/>
        <w:numPr>
          <w:ilvl w:val="0"/>
          <w:numId w:val="3"/>
        </w:numPr>
        <w:rPr>
          <w:rFonts w:ascii="Arial" w:hAnsi="Arial" w:cs="Arial"/>
          <w:sz w:val="24"/>
          <w:lang w:val="en-US"/>
        </w:rPr>
      </w:pPr>
      <w:r>
        <w:rPr>
          <w:rFonts w:ascii="Arial" w:hAnsi="Arial" w:cs="Arial"/>
          <w:sz w:val="24"/>
          <w:lang w:val="en-US"/>
        </w:rPr>
        <w:t>______________</w:t>
      </w:r>
    </w:p>
    <w:p w:rsidR="00D017BB" w:rsidRPr="00D017BB" w:rsidRDefault="00D017BB" w:rsidP="00D017BB">
      <w:pPr>
        <w:pStyle w:val="NoSpacing"/>
        <w:rPr>
          <w:rFonts w:ascii="Arial" w:hAnsi="Arial" w:cs="Arial"/>
          <w:b/>
          <w:sz w:val="24"/>
          <w:lang w:val="en-US"/>
        </w:rPr>
      </w:pPr>
    </w:p>
    <w:p w:rsidR="00D017BB" w:rsidRDefault="00D017BB" w:rsidP="00D017BB">
      <w:pPr>
        <w:pStyle w:val="NoSpacing"/>
        <w:rPr>
          <w:rFonts w:ascii="Arial" w:hAnsi="Arial" w:cs="Arial"/>
          <w:b/>
          <w:sz w:val="24"/>
          <w:lang w:val="en-US"/>
        </w:rPr>
      </w:pPr>
      <w:r w:rsidRPr="00D017BB">
        <w:rPr>
          <w:rFonts w:ascii="Arial" w:hAnsi="Arial" w:cs="Arial"/>
          <w:b/>
          <w:sz w:val="24"/>
          <w:lang w:val="en-US"/>
        </w:rPr>
        <w:t>SECONDARY COLOR</w:t>
      </w:r>
      <w:r>
        <w:rPr>
          <w:rFonts w:ascii="Arial" w:hAnsi="Arial" w:cs="Arial"/>
          <w:b/>
          <w:sz w:val="24"/>
          <w:lang w:val="en-US"/>
        </w:rPr>
        <w:t>S</w:t>
      </w:r>
    </w:p>
    <w:p w:rsidR="00D017BB" w:rsidRDefault="00D35581" w:rsidP="00D017BB">
      <w:pPr>
        <w:pStyle w:val="NoSpacing"/>
        <w:numPr>
          <w:ilvl w:val="0"/>
          <w:numId w:val="2"/>
        </w:numPr>
        <w:rPr>
          <w:rFonts w:ascii="Arial" w:hAnsi="Arial" w:cs="Arial"/>
          <w:sz w:val="24"/>
          <w:lang w:val="en-US"/>
        </w:rPr>
      </w:pPr>
      <w:r>
        <w:rPr>
          <w:rFonts w:ascii="Arial" w:hAnsi="Arial" w:cs="Arial"/>
          <w:noProof/>
          <w:sz w:val="24"/>
          <w:lang w:eastAsia="en-CA"/>
        </w:rPr>
        <w:pict>
          <v:shape id="_x0000_s1059" type="#_x0000_t202" style="position:absolute;left:0;text-align:left;margin-left:521.3pt;margin-top:543.9pt;width:39.8pt;height:43.2pt;z-index:251686912;mso-height-percent:200;mso-height-percent:200;mso-width-relative:margin;mso-height-relative:margin" strokecolor="white [3212]">
            <v:textbox style="mso-fit-shape-to-text:t">
              <w:txbxContent>
                <w:p w:rsidR="00D35581" w:rsidRPr="00D35581" w:rsidRDefault="00D35581">
                  <w:pPr>
                    <w:rPr>
                      <w:b/>
                      <w:sz w:val="36"/>
                    </w:rPr>
                  </w:pPr>
                  <w:r>
                    <w:rPr>
                      <w:b/>
                      <w:sz w:val="36"/>
                    </w:rPr>
                    <w:t>/9</w:t>
                  </w:r>
                </w:p>
              </w:txbxContent>
            </v:textbox>
          </v:shape>
        </w:pict>
      </w:r>
      <w:r>
        <w:rPr>
          <w:rFonts w:ascii="Arial" w:hAnsi="Arial" w:cs="Arial"/>
          <w:noProof/>
          <w:sz w:val="24"/>
          <w:lang w:eastAsia="en-CA"/>
        </w:rPr>
        <w:pict>
          <v:shape id="_x0000_s1056" type="#_x0000_t202" style="position:absolute;left:0;text-align:left;margin-left:419.85pt;margin-top:98.6pt;width:39.8pt;height:43.2pt;z-index:251683840;mso-height-percent:200;mso-height-percent:200;mso-width-relative:margin;mso-height-relative:margin" strokecolor="white [3212]">
            <v:textbox style="mso-fit-shape-to-text:t">
              <w:txbxContent>
                <w:p w:rsidR="00D35581" w:rsidRPr="00D35581" w:rsidRDefault="00D35581">
                  <w:pPr>
                    <w:rPr>
                      <w:b/>
                      <w:sz w:val="36"/>
                    </w:rPr>
                  </w:pPr>
                  <w:r>
                    <w:rPr>
                      <w:b/>
                      <w:sz w:val="36"/>
                    </w:rPr>
                    <w:t>/6</w:t>
                  </w:r>
                </w:p>
              </w:txbxContent>
            </v:textbox>
          </v:shape>
        </w:pict>
      </w:r>
      <w:r w:rsidRPr="00D35581">
        <w:rPr>
          <w:rFonts w:ascii="Arial" w:hAnsi="Arial" w:cs="Arial"/>
          <w:noProof/>
          <w:sz w:val="24"/>
          <w:lang w:val="en-US" w:eastAsia="zh-TW"/>
        </w:rPr>
        <w:pict>
          <v:shape id="_x0000_s1054" type="#_x0000_t202" style="position:absolute;left:0;text-align:left;margin-left:419.45pt;margin-top:10.4pt;width:39.8pt;height:43.2pt;z-index:251681792;mso-height-percent:200;mso-height-percent:200;mso-width-relative:margin;mso-height-relative:margin" strokecolor="white [3212]">
            <v:textbox style="mso-fit-shape-to-text:t">
              <w:txbxContent>
                <w:p w:rsidR="00D35581" w:rsidRPr="00D35581" w:rsidRDefault="00D35581">
                  <w:pPr>
                    <w:rPr>
                      <w:b/>
                      <w:sz w:val="36"/>
                    </w:rPr>
                  </w:pPr>
                  <w:r w:rsidRPr="00D35581">
                    <w:rPr>
                      <w:b/>
                      <w:sz w:val="36"/>
                    </w:rPr>
                    <w:t>/3</w:t>
                  </w:r>
                </w:p>
              </w:txbxContent>
            </v:textbox>
          </v:shape>
        </w:pict>
      </w:r>
      <w:r w:rsidR="00D017BB">
        <w:rPr>
          <w:rFonts w:ascii="Arial" w:hAnsi="Arial" w:cs="Arial"/>
          <w:sz w:val="24"/>
          <w:lang w:val="en-US"/>
        </w:rPr>
        <w:t>_______________ + _______________ = ________________</w:t>
      </w:r>
    </w:p>
    <w:p w:rsidR="00D017BB" w:rsidRPr="00D017BB" w:rsidRDefault="00D017BB" w:rsidP="00D017BB">
      <w:pPr>
        <w:pStyle w:val="NoSpacing"/>
        <w:numPr>
          <w:ilvl w:val="0"/>
          <w:numId w:val="2"/>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2"/>
        </w:numPr>
        <w:rPr>
          <w:rFonts w:ascii="Arial" w:hAnsi="Arial" w:cs="Arial"/>
          <w:sz w:val="24"/>
          <w:lang w:val="en-US"/>
        </w:rPr>
      </w:pPr>
      <w:r>
        <w:rPr>
          <w:rFonts w:ascii="Arial" w:hAnsi="Arial" w:cs="Arial"/>
          <w:sz w:val="24"/>
          <w:lang w:val="en-US"/>
        </w:rPr>
        <w:t>_______________ + _______________ = ________________</w:t>
      </w:r>
    </w:p>
    <w:p w:rsidR="00D017BB" w:rsidRDefault="00D017BB" w:rsidP="00D017BB">
      <w:pPr>
        <w:pStyle w:val="NoSpacing"/>
        <w:rPr>
          <w:rFonts w:ascii="Arial" w:hAnsi="Arial" w:cs="Arial"/>
          <w:sz w:val="24"/>
          <w:lang w:val="en-US"/>
        </w:rPr>
      </w:pPr>
    </w:p>
    <w:p w:rsidR="00D017BB" w:rsidRDefault="00D017BB" w:rsidP="00D017BB">
      <w:pPr>
        <w:pStyle w:val="NoSpacing"/>
        <w:rPr>
          <w:rFonts w:ascii="Arial" w:hAnsi="Arial" w:cs="Arial"/>
          <w:b/>
          <w:sz w:val="24"/>
          <w:lang w:val="en-US"/>
        </w:rPr>
      </w:pPr>
      <w:r>
        <w:rPr>
          <w:rFonts w:ascii="Arial" w:hAnsi="Arial" w:cs="Arial"/>
          <w:b/>
          <w:sz w:val="24"/>
          <w:lang w:val="en-US"/>
        </w:rPr>
        <w:t>TERTIARY COLORS</w:t>
      </w:r>
    </w:p>
    <w:p w:rsidR="00D017BB" w:rsidRDefault="00D017BB" w:rsidP="00D017BB">
      <w:pPr>
        <w:pStyle w:val="NoSpacing"/>
        <w:numPr>
          <w:ilvl w:val="0"/>
          <w:numId w:val="5"/>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5"/>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5"/>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5"/>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5"/>
        </w:numPr>
        <w:rPr>
          <w:rFonts w:ascii="Arial" w:hAnsi="Arial" w:cs="Arial"/>
          <w:sz w:val="24"/>
          <w:lang w:val="en-US"/>
        </w:rPr>
      </w:pPr>
      <w:r>
        <w:rPr>
          <w:rFonts w:ascii="Arial" w:hAnsi="Arial" w:cs="Arial"/>
          <w:sz w:val="24"/>
          <w:lang w:val="en-US"/>
        </w:rPr>
        <w:t>_______________ + _______________ = ________________</w:t>
      </w:r>
    </w:p>
    <w:p w:rsidR="00D017BB" w:rsidRPr="00D017BB" w:rsidRDefault="00D017BB" w:rsidP="00D017BB">
      <w:pPr>
        <w:pStyle w:val="NoSpacing"/>
        <w:numPr>
          <w:ilvl w:val="0"/>
          <w:numId w:val="5"/>
        </w:numPr>
        <w:rPr>
          <w:rFonts w:ascii="Arial" w:hAnsi="Arial" w:cs="Arial"/>
          <w:sz w:val="24"/>
          <w:lang w:val="en-US"/>
        </w:rPr>
      </w:pPr>
      <w:r>
        <w:rPr>
          <w:rFonts w:ascii="Arial" w:hAnsi="Arial" w:cs="Arial"/>
          <w:sz w:val="24"/>
          <w:lang w:val="en-US"/>
        </w:rPr>
        <w:t xml:space="preserve">_______________ + _______________ = ________________                 </w:t>
      </w:r>
    </w:p>
    <w:p w:rsidR="00D017BB" w:rsidRPr="00D017BB" w:rsidRDefault="00D017BB" w:rsidP="00D017BB">
      <w:pPr>
        <w:pStyle w:val="NoSpacing"/>
        <w:rPr>
          <w:rFonts w:ascii="Arial" w:hAnsi="Arial" w:cs="Arial"/>
          <w:sz w:val="32"/>
          <w:lang w:val="en-US"/>
        </w:rPr>
      </w:pPr>
    </w:p>
    <w:p w:rsidR="00D017BB" w:rsidRPr="00D017BB" w:rsidRDefault="00D017BB" w:rsidP="00D017BB">
      <w:pPr>
        <w:pStyle w:val="NoSpacing"/>
        <w:rPr>
          <w:rFonts w:ascii="Arial" w:hAnsi="Arial" w:cs="Arial"/>
          <w:b/>
          <w:sz w:val="32"/>
          <w:lang w:val="en-US"/>
        </w:rPr>
      </w:pPr>
      <w:r w:rsidRPr="00D017BB">
        <w:rPr>
          <w:rFonts w:ascii="Arial" w:hAnsi="Arial" w:cs="Arial"/>
          <w:b/>
          <w:sz w:val="32"/>
          <w:lang w:val="en-US"/>
        </w:rPr>
        <w:t>VALUE CHANGE</w:t>
      </w:r>
    </w:p>
    <w:p w:rsidR="00D017BB" w:rsidRDefault="00D017BB" w:rsidP="00D017BB">
      <w:pPr>
        <w:pStyle w:val="NoSpacing"/>
        <w:rPr>
          <w:rFonts w:ascii="Arial" w:hAnsi="Arial" w:cs="Arial"/>
          <w:b/>
          <w:sz w:val="24"/>
          <w:lang w:val="en-US"/>
        </w:rPr>
      </w:pPr>
    </w:p>
    <w:p w:rsidR="00D017BB" w:rsidRDefault="00D017BB" w:rsidP="00D017BB">
      <w:pPr>
        <w:pStyle w:val="NoSpacing"/>
        <w:rPr>
          <w:rFonts w:ascii="Arial" w:hAnsi="Arial" w:cs="Arial"/>
          <w:i/>
          <w:lang w:val="en-US"/>
        </w:rPr>
      </w:pPr>
      <w:r>
        <w:rPr>
          <w:rFonts w:ascii="Arial" w:hAnsi="Arial" w:cs="Arial"/>
          <w:sz w:val="24"/>
          <w:lang w:val="en-US"/>
        </w:rPr>
        <w:t xml:space="preserve">Create a value scale using the shades of black and white.  Place the blacks on the left and the whites on the right. </w:t>
      </w:r>
      <w:r w:rsidRPr="00D017BB">
        <w:rPr>
          <w:rFonts w:ascii="Arial" w:hAnsi="Arial" w:cs="Arial"/>
          <w:i/>
          <w:lang w:val="en-US"/>
        </w:rPr>
        <w:t>(HINT – start wit</w:t>
      </w:r>
      <w:r>
        <w:rPr>
          <w:rFonts w:ascii="Arial" w:hAnsi="Arial" w:cs="Arial"/>
          <w:i/>
          <w:lang w:val="en-US"/>
        </w:rPr>
        <w:t>h</w:t>
      </w:r>
      <w:r w:rsidRPr="00D017BB">
        <w:rPr>
          <w:rFonts w:ascii="Arial" w:hAnsi="Arial" w:cs="Arial"/>
          <w:i/>
          <w:lang w:val="en-US"/>
        </w:rPr>
        <w:t xml:space="preserve"> white and go to black)</w:t>
      </w:r>
    </w:p>
    <w:p w:rsidR="00D017BB" w:rsidRDefault="00D017BB" w:rsidP="00D017BB">
      <w:pPr>
        <w:pStyle w:val="NoSpacing"/>
        <w:rPr>
          <w:rFonts w:ascii="Arial" w:hAnsi="Arial" w:cs="Arial"/>
          <w:i/>
          <w:lang w:val="en-US"/>
        </w:rPr>
      </w:pPr>
    </w:p>
    <w:tbl>
      <w:tblPr>
        <w:tblStyle w:val="TableGrid"/>
        <w:tblW w:w="10863" w:type="dxa"/>
        <w:tblLook w:val="04A0"/>
      </w:tblPr>
      <w:tblGrid>
        <w:gridCol w:w="1207"/>
        <w:gridCol w:w="1207"/>
        <w:gridCol w:w="1207"/>
        <w:gridCol w:w="1207"/>
        <w:gridCol w:w="1207"/>
        <w:gridCol w:w="1207"/>
        <w:gridCol w:w="1207"/>
        <w:gridCol w:w="1207"/>
        <w:gridCol w:w="1207"/>
      </w:tblGrid>
      <w:tr w:rsidR="00D017BB" w:rsidTr="007A5F68">
        <w:trPr>
          <w:trHeight w:val="2128"/>
        </w:trPr>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c>
          <w:tcPr>
            <w:tcW w:w="1207" w:type="dxa"/>
          </w:tcPr>
          <w:p w:rsidR="00D017BB" w:rsidRDefault="00D017BB" w:rsidP="00D017BB">
            <w:pPr>
              <w:pStyle w:val="NoSpacing"/>
              <w:rPr>
                <w:rFonts w:ascii="Arial" w:hAnsi="Arial" w:cs="Arial"/>
                <w:sz w:val="24"/>
                <w:lang w:val="en-US"/>
              </w:rPr>
            </w:pPr>
          </w:p>
        </w:tc>
      </w:tr>
    </w:tbl>
    <w:p w:rsidR="00D017BB" w:rsidRDefault="00D35581" w:rsidP="00D017BB">
      <w:pPr>
        <w:pStyle w:val="NoSpacing"/>
        <w:rPr>
          <w:rFonts w:ascii="Arial" w:hAnsi="Arial" w:cs="Arial"/>
          <w:sz w:val="24"/>
          <w:lang w:val="en-US"/>
        </w:rPr>
      </w:pPr>
      <w:r>
        <w:rPr>
          <w:rFonts w:ascii="Arial" w:hAnsi="Arial" w:cs="Arial"/>
          <w:noProof/>
          <w:sz w:val="24"/>
          <w:lang w:eastAsia="en-CA"/>
        </w:rPr>
        <w:pict>
          <v:shape id="_x0000_s1057" type="#_x0000_t202" style="position:absolute;margin-left:521.75pt;margin-top:.55pt;width:39.8pt;height:43.2pt;z-index:251684864;mso-height-percent:200;mso-position-horizontal-relative:text;mso-position-vertical-relative:text;mso-height-percent:200;mso-width-relative:margin;mso-height-relative:margin" strokecolor="white [3212]">
            <v:textbox style="mso-fit-shape-to-text:t">
              <w:txbxContent>
                <w:p w:rsidR="00D35581" w:rsidRPr="00D35581" w:rsidRDefault="00D35581">
                  <w:pPr>
                    <w:rPr>
                      <w:b/>
                      <w:sz w:val="36"/>
                    </w:rPr>
                  </w:pPr>
                  <w:r>
                    <w:rPr>
                      <w:b/>
                      <w:sz w:val="36"/>
                    </w:rPr>
                    <w:t>/9</w:t>
                  </w:r>
                </w:p>
              </w:txbxContent>
            </v:textbox>
          </v:shape>
        </w:pict>
      </w:r>
    </w:p>
    <w:p w:rsidR="00D017BB" w:rsidRDefault="00E205BA" w:rsidP="00D017BB">
      <w:pPr>
        <w:pStyle w:val="NoSpacing"/>
        <w:rPr>
          <w:rFonts w:ascii="Arial" w:hAnsi="Arial" w:cs="Arial"/>
          <w:sz w:val="24"/>
          <w:lang w:val="en-US"/>
        </w:rPr>
      </w:pPr>
      <w:r>
        <w:rPr>
          <w:rFonts w:ascii="Arial" w:hAnsi="Arial" w:cs="Arial"/>
          <w:sz w:val="24"/>
          <w:lang w:val="en-US"/>
        </w:rPr>
        <w:t>Create a value scale using any hue. Place the single hue on the left and the whites on the right.  Do not add any other hues to darken.  Only white paint should be used with each box.  This scale can be used for monochromatic paintings or drawings.</w:t>
      </w:r>
    </w:p>
    <w:p w:rsidR="00E205BA" w:rsidRDefault="00E205BA" w:rsidP="00D017BB">
      <w:pPr>
        <w:pStyle w:val="NoSpacing"/>
        <w:rPr>
          <w:rFonts w:ascii="Arial" w:hAnsi="Arial" w:cs="Arial"/>
          <w:sz w:val="24"/>
          <w:lang w:val="en-US"/>
        </w:rPr>
      </w:pPr>
    </w:p>
    <w:tbl>
      <w:tblPr>
        <w:tblStyle w:val="TableGrid"/>
        <w:tblW w:w="10863" w:type="dxa"/>
        <w:tblLook w:val="04A0"/>
      </w:tblPr>
      <w:tblGrid>
        <w:gridCol w:w="1207"/>
        <w:gridCol w:w="1207"/>
        <w:gridCol w:w="1207"/>
        <w:gridCol w:w="1207"/>
        <w:gridCol w:w="1207"/>
        <w:gridCol w:w="1207"/>
        <w:gridCol w:w="1207"/>
        <w:gridCol w:w="1207"/>
        <w:gridCol w:w="1207"/>
      </w:tblGrid>
      <w:tr w:rsidR="00E205BA" w:rsidTr="007A5F68">
        <w:trPr>
          <w:trHeight w:val="2250"/>
        </w:trPr>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c>
          <w:tcPr>
            <w:tcW w:w="1207" w:type="dxa"/>
          </w:tcPr>
          <w:p w:rsidR="00E205BA" w:rsidRDefault="00E205BA" w:rsidP="00213DA3">
            <w:pPr>
              <w:pStyle w:val="NoSpacing"/>
              <w:rPr>
                <w:rFonts w:ascii="Arial" w:hAnsi="Arial" w:cs="Arial"/>
                <w:sz w:val="24"/>
                <w:lang w:val="en-US"/>
              </w:rPr>
            </w:pPr>
          </w:p>
        </w:tc>
      </w:tr>
    </w:tbl>
    <w:p w:rsidR="00E205BA" w:rsidRDefault="00D37137" w:rsidP="0004269F">
      <w:pPr>
        <w:pStyle w:val="NoSpacing"/>
        <w:ind w:left="-1134" w:right="-1130"/>
        <w:jc w:val="center"/>
        <w:rPr>
          <w:rFonts w:ascii="Arial" w:hAnsi="Arial" w:cs="Arial"/>
          <w:sz w:val="32"/>
          <w:lang w:val="en-US"/>
        </w:rPr>
      </w:pPr>
      <w:r w:rsidRPr="00D37137">
        <w:rPr>
          <w:rFonts w:ascii="Arial" w:hAnsi="Arial" w:cs="Arial"/>
          <w:noProof/>
          <w:sz w:val="32"/>
          <w:lang w:val="en-US" w:eastAsia="zh-TW"/>
        </w:rPr>
        <w:lastRenderedPageBreak/>
        <w:pict>
          <v:shape id="_x0000_s1028" type="#_x0000_t202" style="position:absolute;left:0;text-align:left;margin-left:66.35pt;margin-top:-29.4pt;width:403pt;height:46.05pt;z-index:251660288;mso-height-percent:200;mso-position-horizontal-relative:text;mso-position-vertical-relative:text;mso-height-percent:200;mso-width-relative:margin;mso-height-relative:margin" strokecolor="white [3212]">
            <v:textbox style="mso-fit-shape-to-text:t">
              <w:txbxContent>
                <w:p w:rsidR="00D37137" w:rsidRPr="007A5F68" w:rsidRDefault="00D37137" w:rsidP="00D37137">
                  <w:pPr>
                    <w:jc w:val="center"/>
                    <w:rPr>
                      <w:b/>
                      <w:sz w:val="40"/>
                      <w:u w:val="single"/>
                    </w:rPr>
                  </w:pPr>
                  <w:r w:rsidRPr="007A5F68">
                    <w:rPr>
                      <w:b/>
                      <w:sz w:val="40"/>
                      <w:u w:val="single"/>
                    </w:rPr>
                    <w:t xml:space="preserve">COLOR WHEEL – 12 </w:t>
                  </w:r>
                  <w:proofErr w:type="gramStart"/>
                  <w:r w:rsidRPr="007A5F68">
                    <w:rPr>
                      <w:b/>
                      <w:sz w:val="40"/>
                      <w:u w:val="single"/>
                    </w:rPr>
                    <w:t>COLOR</w:t>
                  </w:r>
                  <w:proofErr w:type="gramEnd"/>
                </w:p>
              </w:txbxContent>
            </v:textbox>
          </v:shape>
        </w:pict>
      </w:r>
      <w:r w:rsidR="007360CB" w:rsidRPr="007360CB">
        <w:rPr>
          <w:rFonts w:ascii="Arial" w:hAnsi="Arial" w:cs="Arial"/>
          <w:sz w:val="32"/>
        </w:rPr>
        <w:drawing>
          <wp:inline distT="0" distB="0" distL="0" distR="0">
            <wp:extent cx="6445405" cy="558676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360CB" w:rsidRPr="007360CB">
        <w:rPr>
          <w:rFonts w:ascii="Arial" w:hAnsi="Arial" w:cs="Arial"/>
          <w:sz w:val="32"/>
        </w:rPr>
        <w:drawing>
          <wp:inline distT="0" distB="0" distL="0" distR="0">
            <wp:extent cx="1700808" cy="1805174"/>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360CB" w:rsidRPr="007360CB">
        <w:rPr>
          <w:rFonts w:ascii="Arial" w:hAnsi="Arial" w:cs="Arial"/>
          <w:sz w:val="32"/>
        </w:rPr>
        <w:drawing>
          <wp:inline distT="0" distB="0" distL="0" distR="0">
            <wp:extent cx="1700808" cy="180517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360CB" w:rsidRPr="007360CB">
        <w:rPr>
          <w:rFonts w:ascii="Arial" w:hAnsi="Arial" w:cs="Arial"/>
          <w:sz w:val="32"/>
        </w:rPr>
        <w:drawing>
          <wp:inline distT="0" distB="0" distL="0" distR="0">
            <wp:extent cx="1700808" cy="180517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360CB" w:rsidRPr="007360CB">
        <w:rPr>
          <w:rFonts w:ascii="Arial" w:hAnsi="Arial" w:cs="Arial"/>
          <w:sz w:val="32"/>
        </w:rPr>
        <w:drawing>
          <wp:inline distT="0" distB="0" distL="0" distR="0">
            <wp:extent cx="1700808" cy="180517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69F" w:rsidRDefault="0004269F" w:rsidP="0004269F">
      <w:pPr>
        <w:pStyle w:val="NoSpacing"/>
        <w:ind w:left="-426" w:right="-1130"/>
        <w:rPr>
          <w:rFonts w:ascii="Arial" w:hAnsi="Arial" w:cs="Arial"/>
          <w:sz w:val="32"/>
          <w:lang w:val="en-US"/>
        </w:rPr>
      </w:pPr>
      <w:r>
        <w:rPr>
          <w:rFonts w:ascii="Arial" w:hAnsi="Arial" w:cs="Arial"/>
          <w:sz w:val="32"/>
          <w:lang w:val="en-US"/>
        </w:rPr>
        <w:t xml:space="preserve">     Monochromatic         Analogous         Complementary    Split Complementary</w:t>
      </w:r>
    </w:p>
    <w:p w:rsidR="00D37137" w:rsidRDefault="00D37137" w:rsidP="0004269F">
      <w:pPr>
        <w:pStyle w:val="NoSpacing"/>
        <w:ind w:left="-426" w:right="-1130"/>
        <w:rPr>
          <w:rFonts w:ascii="Arial" w:hAnsi="Arial" w:cs="Arial"/>
          <w:sz w:val="32"/>
          <w:lang w:val="en-US"/>
        </w:rPr>
      </w:pPr>
    </w:p>
    <w:p w:rsidR="00D37137" w:rsidRDefault="00D37137" w:rsidP="0004269F">
      <w:pPr>
        <w:pStyle w:val="NoSpacing"/>
        <w:ind w:left="-426" w:right="-1130"/>
        <w:rPr>
          <w:rFonts w:ascii="Arial" w:hAnsi="Arial" w:cs="Arial"/>
          <w:sz w:val="32"/>
          <w:lang w:val="en-US"/>
        </w:rPr>
      </w:pPr>
    </w:p>
    <w:p w:rsidR="00D37137" w:rsidRDefault="00D37137" w:rsidP="0004269F">
      <w:pPr>
        <w:pStyle w:val="NoSpacing"/>
        <w:ind w:left="-426" w:right="-1130"/>
        <w:rPr>
          <w:rFonts w:ascii="Arial" w:hAnsi="Arial" w:cs="Arial"/>
          <w:sz w:val="32"/>
          <w:lang w:val="en-US"/>
        </w:rPr>
      </w:pPr>
    </w:p>
    <w:p w:rsidR="00D37137" w:rsidRDefault="00D35581" w:rsidP="0004269F">
      <w:pPr>
        <w:pStyle w:val="NoSpacing"/>
        <w:ind w:left="-426" w:right="-1130"/>
        <w:rPr>
          <w:rFonts w:ascii="Arial" w:hAnsi="Arial" w:cs="Arial"/>
          <w:sz w:val="32"/>
          <w:lang w:val="en-US"/>
        </w:rPr>
      </w:pPr>
      <w:r>
        <w:rPr>
          <w:rFonts w:ascii="Arial" w:hAnsi="Arial" w:cs="Arial"/>
          <w:noProof/>
          <w:sz w:val="24"/>
          <w:lang w:eastAsia="en-CA"/>
        </w:rPr>
        <w:pict>
          <v:shape id="_x0000_s1060" type="#_x0000_t202" style="position:absolute;left:0;text-align:left;margin-left:488.4pt;margin-top:6.05pt;width:45.5pt;height:43.2pt;z-index:251687936;mso-height-percent:200;mso-height-percent:200;mso-width-relative:margin;mso-height-relative:margin" strokecolor="white [3212]">
            <v:textbox style="mso-next-textbox:#_x0000_s1060;mso-fit-shape-to-text:t">
              <w:txbxContent>
                <w:p w:rsidR="00D35581" w:rsidRPr="00D35581" w:rsidRDefault="00D35581">
                  <w:pPr>
                    <w:rPr>
                      <w:b/>
                      <w:sz w:val="36"/>
                    </w:rPr>
                  </w:pPr>
                  <w:r>
                    <w:rPr>
                      <w:b/>
                      <w:sz w:val="36"/>
                    </w:rPr>
                    <w:t>/16</w:t>
                  </w:r>
                </w:p>
              </w:txbxContent>
            </v:textbox>
          </v:shape>
        </w:pict>
      </w:r>
    </w:p>
    <w:p w:rsidR="00D37137" w:rsidRDefault="00D37137" w:rsidP="0004269F">
      <w:pPr>
        <w:pStyle w:val="NoSpacing"/>
        <w:ind w:left="-426" w:right="-1130"/>
        <w:rPr>
          <w:rFonts w:ascii="Arial" w:hAnsi="Arial" w:cs="Arial"/>
          <w:sz w:val="32"/>
          <w:lang w:val="en-US"/>
        </w:rPr>
      </w:pPr>
    </w:p>
    <w:p w:rsidR="00D37137" w:rsidRDefault="00D37137" w:rsidP="0004269F">
      <w:pPr>
        <w:pStyle w:val="NoSpacing"/>
        <w:ind w:left="-426" w:right="-1130"/>
        <w:rPr>
          <w:rFonts w:ascii="Arial" w:hAnsi="Arial" w:cs="Arial"/>
          <w:b/>
          <w:sz w:val="32"/>
          <w:lang w:val="en-US"/>
        </w:rPr>
      </w:pPr>
    </w:p>
    <w:p w:rsidR="00D37137" w:rsidRDefault="00D37137" w:rsidP="0004269F">
      <w:pPr>
        <w:pStyle w:val="NoSpacing"/>
        <w:ind w:left="-426" w:right="-1130"/>
        <w:rPr>
          <w:rFonts w:ascii="Arial" w:hAnsi="Arial" w:cs="Arial"/>
          <w:b/>
          <w:sz w:val="32"/>
          <w:lang w:val="en-US"/>
        </w:rPr>
      </w:pPr>
      <w:r>
        <w:rPr>
          <w:rFonts w:ascii="Arial" w:hAnsi="Arial" w:cs="Arial"/>
          <w:b/>
          <w:sz w:val="32"/>
          <w:lang w:val="en-US"/>
        </w:rPr>
        <w:t>BLENDING ANALOGOUS COLORS</w:t>
      </w:r>
    </w:p>
    <w:p w:rsidR="00D37137" w:rsidRPr="00793392" w:rsidRDefault="00D37137" w:rsidP="0004269F">
      <w:pPr>
        <w:pStyle w:val="NoSpacing"/>
        <w:ind w:left="-426" w:right="-1130"/>
        <w:rPr>
          <w:rFonts w:ascii="Arial" w:hAnsi="Arial" w:cs="Arial"/>
          <w:sz w:val="32"/>
          <w:lang w:val="en-US"/>
        </w:rPr>
      </w:pPr>
    </w:p>
    <w:p w:rsidR="00D37137" w:rsidRPr="00793392" w:rsidRDefault="00D37137" w:rsidP="0004269F">
      <w:pPr>
        <w:pStyle w:val="NoSpacing"/>
        <w:ind w:left="-426" w:right="-1130"/>
        <w:rPr>
          <w:rFonts w:ascii="Arial" w:hAnsi="Arial" w:cs="Arial"/>
          <w:sz w:val="24"/>
          <w:lang w:val="en-US"/>
        </w:rPr>
      </w:pPr>
      <w:r w:rsidRPr="00793392">
        <w:rPr>
          <w:rFonts w:ascii="Arial" w:hAnsi="Arial" w:cs="Arial"/>
          <w:sz w:val="24"/>
          <w:lang w:val="en-US"/>
        </w:rPr>
        <w:t xml:space="preserve">Create an analogous color scale using 3 analogous colors.  </w:t>
      </w:r>
    </w:p>
    <w:p w:rsidR="00D37137" w:rsidRDefault="00D37137" w:rsidP="0004269F">
      <w:pPr>
        <w:pStyle w:val="NoSpacing"/>
        <w:ind w:left="-426" w:right="-1130"/>
        <w:rPr>
          <w:rFonts w:ascii="Arial" w:hAnsi="Arial" w:cs="Arial"/>
          <w:sz w:val="24"/>
          <w:lang w:val="en-US"/>
        </w:rPr>
      </w:pPr>
    </w:p>
    <w:tbl>
      <w:tblPr>
        <w:tblStyle w:val="TableGrid"/>
        <w:tblW w:w="10809" w:type="dxa"/>
        <w:tblLook w:val="04A0"/>
      </w:tblPr>
      <w:tblGrid>
        <w:gridCol w:w="1201"/>
        <w:gridCol w:w="1201"/>
        <w:gridCol w:w="1201"/>
        <w:gridCol w:w="1201"/>
        <w:gridCol w:w="1201"/>
        <w:gridCol w:w="1201"/>
        <w:gridCol w:w="1201"/>
        <w:gridCol w:w="1201"/>
        <w:gridCol w:w="1201"/>
      </w:tblGrid>
      <w:tr w:rsidR="007A5F68" w:rsidTr="007A5F68">
        <w:trPr>
          <w:trHeight w:val="2396"/>
        </w:trPr>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c>
          <w:tcPr>
            <w:tcW w:w="1201" w:type="dxa"/>
          </w:tcPr>
          <w:p w:rsidR="00D37137" w:rsidRDefault="00D37137" w:rsidP="00213DA3">
            <w:pPr>
              <w:pStyle w:val="NoSpacing"/>
              <w:rPr>
                <w:rFonts w:ascii="Arial" w:hAnsi="Arial" w:cs="Arial"/>
                <w:sz w:val="24"/>
                <w:lang w:val="en-US"/>
              </w:rPr>
            </w:pPr>
          </w:p>
        </w:tc>
      </w:tr>
    </w:tbl>
    <w:p w:rsidR="00D37137" w:rsidRDefault="00D35581" w:rsidP="0004269F">
      <w:pPr>
        <w:pStyle w:val="NoSpacing"/>
        <w:ind w:left="-426" w:right="-1130"/>
        <w:rPr>
          <w:rFonts w:ascii="Arial" w:hAnsi="Arial" w:cs="Arial"/>
          <w:sz w:val="24"/>
          <w:lang w:val="en-US"/>
        </w:rPr>
      </w:pPr>
      <w:r>
        <w:rPr>
          <w:rFonts w:ascii="Arial" w:hAnsi="Arial" w:cs="Arial"/>
          <w:noProof/>
          <w:sz w:val="24"/>
          <w:lang w:eastAsia="en-CA"/>
        </w:rPr>
        <w:pict>
          <v:shape id="_x0000_s1062" type="#_x0000_t202" style="position:absolute;left:0;text-align:left;margin-left:513.4pt;margin-top:5.85pt;width:45.5pt;height:32.4pt;z-index:251689984;mso-position-horizontal-relative:text;mso-position-vertical-relative:text;mso-width-relative:margin;mso-height-relative:margin" strokecolor="white [3212]">
            <v:textbox style="mso-next-textbox:#_x0000_s1062">
              <w:txbxContent>
                <w:p w:rsidR="00D35581" w:rsidRPr="00D35581" w:rsidRDefault="00D35581">
                  <w:pPr>
                    <w:rPr>
                      <w:b/>
                      <w:sz w:val="36"/>
                    </w:rPr>
                  </w:pPr>
                  <w:r>
                    <w:rPr>
                      <w:b/>
                      <w:sz w:val="36"/>
                    </w:rPr>
                    <w:t>/9</w:t>
                  </w:r>
                </w:p>
              </w:txbxContent>
            </v:textbox>
          </v:shape>
        </w:pict>
      </w:r>
    </w:p>
    <w:p w:rsidR="00D37137" w:rsidRDefault="00D37137" w:rsidP="0004269F">
      <w:pPr>
        <w:pStyle w:val="NoSpacing"/>
        <w:ind w:left="-426" w:right="-1130"/>
        <w:rPr>
          <w:rFonts w:ascii="Arial" w:hAnsi="Arial" w:cs="Arial"/>
          <w:b/>
          <w:sz w:val="32"/>
          <w:lang w:val="en-US"/>
        </w:rPr>
      </w:pPr>
      <w:r w:rsidRPr="00D37137">
        <w:rPr>
          <w:rFonts w:ascii="Arial" w:hAnsi="Arial" w:cs="Arial"/>
          <w:b/>
          <w:sz w:val="32"/>
          <w:lang w:val="en-US"/>
        </w:rPr>
        <w:t>INTENSITY CHANGE</w:t>
      </w:r>
    </w:p>
    <w:p w:rsidR="00D37137" w:rsidRDefault="00D37137" w:rsidP="0004269F">
      <w:pPr>
        <w:pStyle w:val="NoSpacing"/>
        <w:ind w:left="-426" w:right="-1130"/>
        <w:rPr>
          <w:rFonts w:ascii="Arial" w:hAnsi="Arial" w:cs="Arial"/>
          <w:b/>
          <w:sz w:val="24"/>
          <w:lang w:val="en-US"/>
        </w:rPr>
      </w:pPr>
    </w:p>
    <w:p w:rsidR="008F16CE" w:rsidRDefault="00D37137" w:rsidP="008F16CE">
      <w:pPr>
        <w:pStyle w:val="NoSpacing"/>
        <w:ind w:left="-426" w:right="-709"/>
        <w:rPr>
          <w:rFonts w:ascii="Arial" w:hAnsi="Arial" w:cs="Arial"/>
          <w:sz w:val="24"/>
          <w:lang w:val="en-US"/>
        </w:rPr>
      </w:pPr>
      <w:r>
        <w:rPr>
          <w:rFonts w:ascii="Arial" w:hAnsi="Arial" w:cs="Arial"/>
          <w:sz w:val="24"/>
          <w:lang w:val="en-US"/>
        </w:rPr>
        <w:t xml:space="preserve">Choose one pair of complementary colors.  </w:t>
      </w:r>
      <w:r w:rsidR="007A5F68">
        <w:rPr>
          <w:rFonts w:ascii="Arial" w:hAnsi="Arial" w:cs="Arial"/>
          <w:sz w:val="24"/>
          <w:lang w:val="en-US"/>
        </w:rPr>
        <w:t xml:space="preserve">Your complementary colors will be at the opposite ends of the scale.  </w:t>
      </w:r>
      <w:r w:rsidR="008F16CE">
        <w:rPr>
          <w:rFonts w:ascii="Arial" w:hAnsi="Arial" w:cs="Arial"/>
          <w:sz w:val="24"/>
          <w:lang w:val="en-US"/>
        </w:rPr>
        <w:t xml:space="preserve">Start with </w:t>
      </w:r>
      <w:r w:rsidR="008F16CE" w:rsidRPr="008F16CE">
        <w:rPr>
          <w:rFonts w:ascii="Arial" w:hAnsi="Arial" w:cs="Arial"/>
          <w:b/>
          <w:i/>
          <w:sz w:val="24"/>
          <w:lang w:val="en-US"/>
        </w:rPr>
        <w:t>one</w:t>
      </w:r>
      <w:r w:rsidR="008F16CE">
        <w:rPr>
          <w:rFonts w:ascii="Arial" w:hAnsi="Arial" w:cs="Arial"/>
          <w:sz w:val="24"/>
          <w:lang w:val="en-US"/>
        </w:rPr>
        <w:t xml:space="preserve"> of your two colors starting in the farthest left square on the scale</w:t>
      </w:r>
      <w:r w:rsidR="007A5F68">
        <w:rPr>
          <w:rFonts w:ascii="Arial" w:hAnsi="Arial" w:cs="Arial"/>
          <w:sz w:val="24"/>
          <w:lang w:val="en-US"/>
        </w:rPr>
        <w:t>.</w:t>
      </w:r>
      <w:r w:rsidR="008F16CE">
        <w:rPr>
          <w:rFonts w:ascii="Arial" w:hAnsi="Arial" w:cs="Arial"/>
          <w:sz w:val="24"/>
          <w:lang w:val="en-US"/>
        </w:rPr>
        <w:t xml:space="preserve">  Gradually mix a little of the complementary color to the other side until you reach the centre of the scale labeled grey.  Mixing should progress from the left to the centre then from the center to the right.</w:t>
      </w:r>
      <w:r w:rsidR="007A5F68">
        <w:rPr>
          <w:rFonts w:ascii="Arial" w:hAnsi="Arial" w:cs="Arial"/>
          <w:sz w:val="24"/>
          <w:lang w:val="en-US"/>
        </w:rPr>
        <w:t xml:space="preserve">  </w:t>
      </w:r>
    </w:p>
    <w:p w:rsidR="007A5F68" w:rsidRDefault="007A5F68" w:rsidP="008F16CE">
      <w:pPr>
        <w:pStyle w:val="NoSpacing"/>
        <w:ind w:left="-426" w:right="-709"/>
        <w:rPr>
          <w:rFonts w:ascii="Arial" w:hAnsi="Arial" w:cs="Arial"/>
          <w:sz w:val="24"/>
          <w:lang w:val="en-US"/>
        </w:rPr>
      </w:pPr>
    </w:p>
    <w:p w:rsidR="007A5F68" w:rsidRDefault="007A5F68" w:rsidP="008F16CE">
      <w:pPr>
        <w:pStyle w:val="NoSpacing"/>
        <w:ind w:left="-426" w:right="-709"/>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 xml:space="preserve">                  </w:t>
      </w:r>
      <w:proofErr w:type="gramStart"/>
      <w:r w:rsidRPr="007A5F68">
        <w:rPr>
          <w:rFonts w:ascii="Arial" w:hAnsi="Arial" w:cs="Arial"/>
          <w:sz w:val="20"/>
          <w:lang w:val="en-US"/>
        </w:rPr>
        <w:t>neutral</w:t>
      </w:r>
      <w:proofErr w:type="gramEnd"/>
      <w:r w:rsidRPr="007A5F68">
        <w:rPr>
          <w:rFonts w:ascii="Arial" w:hAnsi="Arial" w:cs="Arial"/>
          <w:sz w:val="20"/>
          <w:lang w:val="en-US"/>
        </w:rPr>
        <w:t xml:space="preserve"> grey</w:t>
      </w:r>
    </w:p>
    <w:tbl>
      <w:tblPr>
        <w:tblStyle w:val="TableGrid"/>
        <w:tblW w:w="10827" w:type="dxa"/>
        <w:tblLook w:val="04A0"/>
      </w:tblPr>
      <w:tblGrid>
        <w:gridCol w:w="1203"/>
        <w:gridCol w:w="1203"/>
        <w:gridCol w:w="1203"/>
        <w:gridCol w:w="1203"/>
        <w:gridCol w:w="1203"/>
        <w:gridCol w:w="1203"/>
        <w:gridCol w:w="1203"/>
        <w:gridCol w:w="1203"/>
        <w:gridCol w:w="1203"/>
      </w:tblGrid>
      <w:tr w:rsidR="007A5F68" w:rsidTr="007A5F68">
        <w:trPr>
          <w:trHeight w:val="2250"/>
        </w:trPr>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c>
          <w:tcPr>
            <w:tcW w:w="1203" w:type="dxa"/>
          </w:tcPr>
          <w:p w:rsidR="007A5F68" w:rsidRDefault="007A5F68" w:rsidP="00213DA3">
            <w:pPr>
              <w:pStyle w:val="NoSpacing"/>
              <w:rPr>
                <w:rFonts w:ascii="Arial" w:hAnsi="Arial" w:cs="Arial"/>
                <w:sz w:val="24"/>
                <w:lang w:val="en-US"/>
              </w:rPr>
            </w:pPr>
          </w:p>
        </w:tc>
      </w:tr>
    </w:tbl>
    <w:p w:rsidR="007A5F68" w:rsidRDefault="007A5F68" w:rsidP="008F16CE">
      <w:pPr>
        <w:pStyle w:val="NoSpacing"/>
        <w:ind w:left="-426" w:right="-709"/>
        <w:rPr>
          <w:rFonts w:ascii="Arial" w:hAnsi="Arial" w:cs="Arial"/>
          <w:sz w:val="18"/>
          <w:lang w:val="en-US"/>
        </w:rPr>
      </w:pPr>
      <w:r w:rsidRPr="007A5F68">
        <w:rPr>
          <w:rFonts w:ascii="Arial" w:hAnsi="Arial" w:cs="Arial"/>
          <w:sz w:val="18"/>
          <w:lang w:val="en-US"/>
        </w:rPr>
        <w:t xml:space="preserve">     </w:t>
      </w:r>
      <w:r w:rsidRPr="007A5F68">
        <w:rPr>
          <w:rFonts w:ascii="Arial" w:hAnsi="Arial" w:cs="Arial"/>
          <w:b/>
          <w:sz w:val="20"/>
          <w:lang w:val="en-US"/>
        </w:rPr>
        <w:t>Color A</w:t>
      </w:r>
      <w:r w:rsidRPr="007A5F68">
        <w:rPr>
          <w:rFonts w:ascii="Arial" w:hAnsi="Arial" w:cs="Arial"/>
          <w:sz w:val="20"/>
          <w:lang w:val="en-US"/>
        </w:rPr>
        <w:t xml:space="preserve"> </w:t>
      </w:r>
      <w:r w:rsidRPr="007A5F68">
        <w:rPr>
          <w:rFonts w:ascii="Arial" w:hAnsi="Arial" w:cs="Arial"/>
          <w:sz w:val="18"/>
          <w:lang w:val="en-US"/>
        </w:rPr>
        <w:t>100%</w:t>
      </w:r>
      <w:r>
        <w:rPr>
          <w:rFonts w:ascii="Arial" w:hAnsi="Arial" w:cs="Arial"/>
          <w:sz w:val="18"/>
          <w:lang w:val="en-US"/>
        </w:rPr>
        <w:t xml:space="preserve">          85%</w:t>
      </w:r>
      <w:r>
        <w:rPr>
          <w:rFonts w:ascii="Arial" w:hAnsi="Arial" w:cs="Arial"/>
          <w:sz w:val="18"/>
          <w:lang w:val="en-US"/>
        </w:rPr>
        <w:tab/>
        <w:t xml:space="preserve">           </w:t>
      </w:r>
      <w:r w:rsidR="00A73DFC">
        <w:rPr>
          <w:rFonts w:ascii="Arial" w:hAnsi="Arial" w:cs="Arial"/>
          <w:sz w:val="18"/>
          <w:lang w:val="en-US"/>
        </w:rPr>
        <w:t xml:space="preserve">75%        </w:t>
      </w:r>
      <w:r w:rsidR="00A73DFC">
        <w:rPr>
          <w:rFonts w:ascii="Arial" w:hAnsi="Arial" w:cs="Arial"/>
          <w:sz w:val="18"/>
          <w:lang w:val="en-US"/>
        </w:rPr>
        <w:tab/>
        <w:t xml:space="preserve">     </w:t>
      </w:r>
      <w:r>
        <w:rPr>
          <w:rFonts w:ascii="Arial" w:hAnsi="Arial" w:cs="Arial"/>
          <w:sz w:val="18"/>
          <w:lang w:val="en-US"/>
        </w:rPr>
        <w:t xml:space="preserve">  65%</w:t>
      </w:r>
      <w:r>
        <w:rPr>
          <w:rFonts w:ascii="Arial" w:hAnsi="Arial" w:cs="Arial"/>
          <w:sz w:val="18"/>
          <w:lang w:val="en-US"/>
        </w:rPr>
        <w:tab/>
        <w:t xml:space="preserve"> </w:t>
      </w:r>
      <w:r w:rsidR="00A73DFC">
        <w:rPr>
          <w:rFonts w:ascii="Arial" w:hAnsi="Arial" w:cs="Arial"/>
          <w:sz w:val="18"/>
          <w:lang w:val="en-US"/>
        </w:rPr>
        <w:tab/>
      </w:r>
      <w:r>
        <w:rPr>
          <w:rFonts w:ascii="Arial" w:hAnsi="Arial" w:cs="Arial"/>
          <w:sz w:val="18"/>
          <w:lang w:val="en-US"/>
        </w:rPr>
        <w:t xml:space="preserve">  50%</w:t>
      </w:r>
      <w:r>
        <w:rPr>
          <w:rFonts w:ascii="Arial" w:hAnsi="Arial" w:cs="Arial"/>
          <w:sz w:val="18"/>
          <w:lang w:val="en-US"/>
        </w:rPr>
        <w:tab/>
        <w:t xml:space="preserve">           35%</w:t>
      </w:r>
      <w:r>
        <w:rPr>
          <w:rFonts w:ascii="Arial" w:hAnsi="Arial" w:cs="Arial"/>
          <w:sz w:val="18"/>
          <w:lang w:val="en-US"/>
        </w:rPr>
        <w:tab/>
        <w:t xml:space="preserve">       25%                  15%</w:t>
      </w:r>
      <w:r>
        <w:rPr>
          <w:rFonts w:ascii="Arial" w:hAnsi="Arial" w:cs="Arial"/>
          <w:sz w:val="18"/>
          <w:lang w:val="en-US"/>
        </w:rPr>
        <w:tab/>
        <w:t xml:space="preserve">               0%</w:t>
      </w:r>
    </w:p>
    <w:p w:rsidR="007A5F68" w:rsidRDefault="007A5F68" w:rsidP="008F16CE">
      <w:pPr>
        <w:pStyle w:val="NoSpacing"/>
        <w:ind w:left="-426" w:right="-709"/>
        <w:rPr>
          <w:rFonts w:ascii="Arial" w:hAnsi="Arial" w:cs="Arial"/>
          <w:b/>
          <w:sz w:val="18"/>
          <w:lang w:val="en-US"/>
        </w:rPr>
      </w:pPr>
      <w:r>
        <w:rPr>
          <w:rFonts w:ascii="Arial" w:hAnsi="Arial" w:cs="Arial"/>
          <w:sz w:val="18"/>
          <w:lang w:val="en-US"/>
        </w:rPr>
        <w:t xml:space="preserve">     </w:t>
      </w:r>
      <w:r w:rsidRPr="00A73DFC">
        <w:rPr>
          <w:rFonts w:ascii="Arial" w:hAnsi="Arial" w:cs="Arial"/>
          <w:b/>
          <w:sz w:val="20"/>
          <w:lang w:val="en-US"/>
        </w:rPr>
        <w:t xml:space="preserve">Color B    </w:t>
      </w:r>
      <w:r w:rsidR="00A73DFC">
        <w:rPr>
          <w:rFonts w:ascii="Arial" w:hAnsi="Arial" w:cs="Arial"/>
          <w:b/>
          <w:sz w:val="18"/>
          <w:lang w:val="en-US"/>
        </w:rPr>
        <w:t xml:space="preserve">0%          </w:t>
      </w:r>
      <w:r>
        <w:rPr>
          <w:rFonts w:ascii="Arial" w:hAnsi="Arial" w:cs="Arial"/>
          <w:b/>
          <w:sz w:val="18"/>
          <w:lang w:val="en-US"/>
        </w:rPr>
        <w:t xml:space="preserve"> 15%               25%</w:t>
      </w:r>
      <w:r w:rsidR="00A73DFC">
        <w:rPr>
          <w:rFonts w:ascii="Arial" w:hAnsi="Arial" w:cs="Arial"/>
          <w:b/>
          <w:sz w:val="18"/>
          <w:lang w:val="en-US"/>
        </w:rPr>
        <w:t xml:space="preserve">                 35%                  50%                65%                 75%                   85%                 100% </w:t>
      </w:r>
    </w:p>
    <w:p w:rsidR="00A73DFC" w:rsidRDefault="00D35581" w:rsidP="008F16CE">
      <w:pPr>
        <w:pStyle w:val="NoSpacing"/>
        <w:ind w:left="-426" w:right="-709"/>
        <w:rPr>
          <w:rFonts w:ascii="Arial" w:hAnsi="Arial" w:cs="Arial"/>
          <w:sz w:val="18"/>
          <w:lang w:val="en-US"/>
        </w:rPr>
      </w:pPr>
      <w:r>
        <w:rPr>
          <w:rFonts w:ascii="Arial" w:hAnsi="Arial" w:cs="Arial"/>
          <w:noProof/>
          <w:sz w:val="24"/>
          <w:lang w:eastAsia="en-CA"/>
        </w:rPr>
        <w:pict>
          <v:shape id="_x0000_s1063" type="#_x0000_t202" style="position:absolute;left:0;text-align:left;margin-left:467.9pt;margin-top:188pt;width:45.5pt;height:32.4pt;z-index:251691008;mso-width-relative:margin;mso-height-relative:margin" strokecolor="white [3212]">
            <v:textbox style="mso-next-textbox:#_x0000_s1063">
              <w:txbxContent>
                <w:p w:rsidR="00D35581" w:rsidRPr="00D35581" w:rsidRDefault="00D35581">
                  <w:pPr>
                    <w:rPr>
                      <w:b/>
                      <w:sz w:val="36"/>
                    </w:rPr>
                  </w:pPr>
                  <w:r>
                    <w:rPr>
                      <w:b/>
                      <w:sz w:val="36"/>
                    </w:rPr>
                    <w:t>/1</w:t>
                  </w:r>
                </w:p>
              </w:txbxContent>
            </v:textbox>
          </v:shape>
        </w:pict>
      </w:r>
      <w:r>
        <w:rPr>
          <w:rFonts w:ascii="Arial" w:hAnsi="Arial" w:cs="Arial"/>
          <w:noProof/>
          <w:sz w:val="24"/>
          <w:lang w:eastAsia="en-CA"/>
        </w:rPr>
        <w:pict>
          <v:shape id="_x0000_s1061" type="#_x0000_t202" style="position:absolute;left:0;text-align:left;margin-left:513.4pt;margin-top:5.5pt;width:45.5pt;height:32.4pt;z-index:251688960;mso-width-relative:margin;mso-height-relative:margin" strokecolor="white [3212]">
            <v:textbox style="mso-next-textbox:#_x0000_s1061">
              <w:txbxContent>
                <w:p w:rsidR="00D35581" w:rsidRPr="00D35581" w:rsidRDefault="00D35581">
                  <w:pPr>
                    <w:rPr>
                      <w:b/>
                      <w:sz w:val="36"/>
                    </w:rPr>
                  </w:pPr>
                  <w:r>
                    <w:rPr>
                      <w:b/>
                      <w:sz w:val="36"/>
                    </w:rPr>
                    <w:t>/9</w:t>
                  </w:r>
                </w:p>
              </w:txbxContent>
            </v:textbox>
          </v:shape>
        </w:pict>
      </w:r>
    </w:p>
    <w:p w:rsidR="00A73DFC" w:rsidRDefault="00A73DFC" w:rsidP="008F16CE">
      <w:pPr>
        <w:pStyle w:val="NoSpacing"/>
        <w:ind w:left="-426" w:right="-709"/>
        <w:rPr>
          <w:rFonts w:ascii="Arial" w:hAnsi="Arial" w:cs="Arial"/>
          <w:sz w:val="18"/>
          <w:lang w:val="en-US"/>
        </w:rPr>
      </w:pPr>
    </w:p>
    <w:p w:rsidR="00A73DFC" w:rsidRDefault="00A73DFC" w:rsidP="008F16CE">
      <w:pPr>
        <w:pStyle w:val="NoSpacing"/>
        <w:ind w:left="-426" w:right="-709"/>
        <w:rPr>
          <w:rFonts w:ascii="Arial" w:hAnsi="Arial" w:cs="Arial"/>
          <w:b/>
          <w:sz w:val="32"/>
          <w:lang w:val="en-US"/>
        </w:rPr>
      </w:pPr>
      <w:r w:rsidRPr="00A73DFC">
        <w:rPr>
          <w:rFonts w:ascii="Arial" w:hAnsi="Arial" w:cs="Arial"/>
          <w:b/>
          <w:sz w:val="32"/>
          <w:lang w:val="en-US"/>
        </w:rPr>
        <w:t>BROWN</w:t>
      </w:r>
    </w:p>
    <w:p w:rsidR="00A73DFC" w:rsidRDefault="00A73DFC" w:rsidP="008F16CE">
      <w:pPr>
        <w:pStyle w:val="NoSpacing"/>
        <w:ind w:left="-426" w:right="-709"/>
        <w:rPr>
          <w:rFonts w:ascii="Arial" w:hAnsi="Arial" w:cs="Arial"/>
          <w:b/>
          <w:sz w:val="32"/>
          <w:lang w:val="en-US"/>
        </w:rPr>
      </w:pPr>
    </w:p>
    <w:p w:rsidR="00A73DFC" w:rsidRDefault="00A73DFC" w:rsidP="008F16CE">
      <w:pPr>
        <w:pStyle w:val="NoSpacing"/>
        <w:ind w:left="-426" w:right="-709"/>
        <w:rPr>
          <w:rFonts w:ascii="Arial" w:hAnsi="Arial" w:cs="Arial"/>
          <w:sz w:val="24"/>
          <w:lang w:val="en-US"/>
        </w:rPr>
      </w:pPr>
      <w:r>
        <w:rPr>
          <w:rFonts w:ascii="Arial" w:hAnsi="Arial" w:cs="Arial"/>
          <w:sz w:val="24"/>
          <w:lang w:val="en-US"/>
        </w:rPr>
        <w:t>What colors do you mix in order to create brown?</w:t>
      </w:r>
    </w:p>
    <w:p w:rsidR="00A73DFC" w:rsidRDefault="00A73DFC" w:rsidP="008F16CE">
      <w:pPr>
        <w:pStyle w:val="NoSpacing"/>
        <w:ind w:left="-426" w:right="-709"/>
        <w:rPr>
          <w:rFonts w:ascii="Arial" w:hAnsi="Arial" w:cs="Arial"/>
          <w:sz w:val="24"/>
          <w:lang w:val="en-US"/>
        </w:rPr>
      </w:pPr>
    </w:p>
    <w:p w:rsidR="00A73DFC" w:rsidRDefault="00A73DFC" w:rsidP="008F16CE">
      <w:pPr>
        <w:pStyle w:val="NoSpacing"/>
        <w:ind w:left="-426" w:right="-709"/>
        <w:rPr>
          <w:rFonts w:ascii="Arial" w:hAnsi="Arial" w:cs="Arial"/>
          <w:sz w:val="24"/>
          <w:lang w:val="en-US"/>
        </w:rPr>
      </w:pPr>
    </w:p>
    <w:p w:rsidR="00A73DFC" w:rsidRDefault="00A73DFC" w:rsidP="008F16CE">
      <w:pPr>
        <w:pStyle w:val="NoSpacing"/>
        <w:ind w:left="-426" w:right="-709"/>
        <w:rPr>
          <w:rFonts w:ascii="Arial" w:hAnsi="Arial" w:cs="Arial"/>
          <w:sz w:val="24"/>
          <w:lang w:val="en-US"/>
        </w:rPr>
      </w:pPr>
      <w:r>
        <w:rPr>
          <w:rFonts w:ascii="Arial" w:hAnsi="Arial" w:cs="Arial"/>
          <w:noProof/>
          <w:sz w:val="24"/>
          <w:lang w:eastAsia="en-CA"/>
        </w:rPr>
        <w:pict>
          <v:rect id="_x0000_s1031" style="position:absolute;left:0;text-align:left;margin-left:197.6pt;margin-top:.85pt;width:79pt;height:137.9pt;z-index:-251653120"/>
        </w:pict>
      </w:r>
      <w:r>
        <w:rPr>
          <w:rFonts w:ascii="Arial" w:hAnsi="Arial" w:cs="Arial"/>
          <w:noProof/>
          <w:sz w:val="24"/>
          <w:lang w:eastAsia="en-CA"/>
        </w:rPr>
        <w:pict>
          <v:rect id="_x0000_s1030" style="position:absolute;left:0;text-align:left;margin-left:88.15pt;margin-top:.85pt;width:79pt;height:137.9pt;z-index:-251654144"/>
        </w:pict>
      </w:r>
      <w:r>
        <w:rPr>
          <w:rFonts w:ascii="Arial" w:hAnsi="Arial" w:cs="Arial"/>
          <w:noProof/>
          <w:sz w:val="24"/>
          <w:lang w:eastAsia="en-CA"/>
        </w:rPr>
        <w:pict>
          <v:rect id="_x0000_s1029" style="position:absolute;left:0;text-align:left;margin-left:-19.55pt;margin-top:.85pt;width:79pt;height:137.9pt;z-index:-251655168"/>
        </w:pict>
      </w:r>
    </w:p>
    <w:p w:rsidR="00A73DFC" w:rsidRDefault="00A73DFC" w:rsidP="008F16CE">
      <w:pPr>
        <w:pStyle w:val="NoSpacing"/>
        <w:ind w:left="-426" w:right="-709"/>
        <w:rPr>
          <w:rFonts w:ascii="Arial" w:hAnsi="Arial" w:cs="Arial"/>
          <w:sz w:val="24"/>
          <w:lang w:val="en-US"/>
        </w:rPr>
      </w:pPr>
    </w:p>
    <w:p w:rsidR="00A73DFC" w:rsidRDefault="00A73DFC" w:rsidP="008F16CE">
      <w:pPr>
        <w:pStyle w:val="NoSpacing"/>
        <w:ind w:left="-426" w:right="-709"/>
        <w:rPr>
          <w:rFonts w:ascii="Arial" w:hAnsi="Arial" w:cs="Arial"/>
          <w:sz w:val="24"/>
          <w:lang w:val="en-US"/>
        </w:rPr>
      </w:pPr>
    </w:p>
    <w:p w:rsidR="00A73DFC" w:rsidRDefault="00A73DFC" w:rsidP="008F16CE">
      <w:pPr>
        <w:pStyle w:val="NoSpacing"/>
        <w:ind w:left="-426" w:right="-709"/>
        <w:rPr>
          <w:rFonts w:ascii="Arial" w:hAnsi="Arial" w:cs="Arial"/>
          <w:sz w:val="24"/>
          <w:lang w:val="en-US"/>
        </w:rPr>
      </w:pPr>
    </w:p>
    <w:p w:rsidR="00A73DFC" w:rsidRDefault="00A73DFC" w:rsidP="008F16CE">
      <w:pPr>
        <w:pStyle w:val="NoSpacing"/>
        <w:ind w:left="-426" w:right="-709"/>
        <w:rPr>
          <w:rFonts w:ascii="Arial" w:hAnsi="Arial" w:cs="Arial"/>
          <w:i/>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t>+</w:t>
      </w:r>
      <w:r>
        <w:rPr>
          <w:rFonts w:ascii="Arial" w:hAnsi="Arial" w:cs="Arial"/>
          <w:sz w:val="24"/>
          <w:lang w:val="en-US"/>
        </w:rPr>
        <w:tab/>
      </w:r>
      <w:r>
        <w:rPr>
          <w:rFonts w:ascii="Arial" w:hAnsi="Arial" w:cs="Arial"/>
          <w:sz w:val="24"/>
          <w:lang w:val="en-US"/>
        </w:rPr>
        <w:tab/>
      </w:r>
      <w:r>
        <w:rPr>
          <w:rFonts w:ascii="Arial" w:hAnsi="Arial" w:cs="Arial"/>
          <w:sz w:val="24"/>
          <w:lang w:val="en-US"/>
        </w:rPr>
        <w:tab/>
        <w:t>=</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i/>
          <w:sz w:val="24"/>
          <w:lang w:val="en-US"/>
        </w:rPr>
        <w:t>HINT: Use a secondary color</w:t>
      </w:r>
    </w:p>
    <w:p w:rsidR="00A73DFC" w:rsidRDefault="00A73DFC" w:rsidP="008F16CE">
      <w:pPr>
        <w:pStyle w:val="NoSpacing"/>
        <w:ind w:left="-426" w:right="-709"/>
        <w:rPr>
          <w:rFonts w:ascii="Arial" w:hAnsi="Arial" w:cs="Arial"/>
          <w:i/>
          <w:sz w:val="24"/>
          <w:lang w:val="en-US"/>
        </w:rPr>
      </w:pPr>
    </w:p>
    <w:p w:rsidR="00A73DFC" w:rsidRDefault="00A73DFC" w:rsidP="008F16CE">
      <w:pPr>
        <w:pStyle w:val="NoSpacing"/>
        <w:ind w:left="-426" w:right="-709"/>
        <w:rPr>
          <w:rFonts w:ascii="Arial" w:hAnsi="Arial" w:cs="Arial"/>
          <w:i/>
          <w:sz w:val="24"/>
          <w:lang w:val="en-US"/>
        </w:rPr>
      </w:pPr>
    </w:p>
    <w:p w:rsidR="00A73DFC" w:rsidRDefault="00A73DFC" w:rsidP="008F16CE">
      <w:pPr>
        <w:pStyle w:val="NoSpacing"/>
        <w:ind w:left="-426" w:right="-709"/>
        <w:rPr>
          <w:rFonts w:ascii="Arial" w:hAnsi="Arial" w:cs="Arial"/>
          <w:i/>
          <w:sz w:val="24"/>
          <w:lang w:val="en-US"/>
        </w:rPr>
      </w:pPr>
    </w:p>
    <w:p w:rsidR="00A73DFC" w:rsidRDefault="00A73DFC" w:rsidP="008F16CE">
      <w:pPr>
        <w:pStyle w:val="NoSpacing"/>
        <w:ind w:left="-426" w:right="-709"/>
        <w:rPr>
          <w:rFonts w:ascii="Arial" w:hAnsi="Arial" w:cs="Arial"/>
          <w:i/>
          <w:sz w:val="24"/>
          <w:lang w:val="en-US"/>
        </w:rPr>
      </w:pPr>
    </w:p>
    <w:p w:rsidR="00A73DFC" w:rsidRDefault="00A73DFC" w:rsidP="008F16CE">
      <w:pPr>
        <w:pStyle w:val="NoSpacing"/>
        <w:ind w:left="-426" w:right="-709"/>
        <w:rPr>
          <w:rFonts w:ascii="Arial" w:hAnsi="Arial" w:cs="Arial"/>
          <w:i/>
          <w:sz w:val="24"/>
          <w:lang w:val="en-US"/>
        </w:rPr>
      </w:pPr>
    </w:p>
    <w:p w:rsidR="00A73DFC" w:rsidRDefault="00A73DFC" w:rsidP="008F16CE">
      <w:pPr>
        <w:pStyle w:val="NoSpacing"/>
        <w:ind w:left="-426" w:right="-709"/>
        <w:rPr>
          <w:rFonts w:ascii="Arial" w:hAnsi="Arial" w:cs="Arial"/>
          <w:i/>
          <w:sz w:val="24"/>
          <w:lang w:val="en-US"/>
        </w:rPr>
      </w:pPr>
    </w:p>
    <w:p w:rsidR="00A73DFC" w:rsidRDefault="00C44BE8" w:rsidP="008F16CE">
      <w:pPr>
        <w:pStyle w:val="NoSpacing"/>
        <w:ind w:left="-426" w:right="-709"/>
        <w:rPr>
          <w:rFonts w:ascii="Arial" w:hAnsi="Arial" w:cs="Arial"/>
          <w:b/>
          <w:sz w:val="32"/>
          <w:lang w:val="en-US"/>
        </w:rPr>
      </w:pPr>
      <w:r>
        <w:rPr>
          <w:rFonts w:ascii="Arial" w:hAnsi="Arial" w:cs="Arial"/>
          <w:b/>
          <w:sz w:val="32"/>
          <w:lang w:val="en-US"/>
        </w:rPr>
        <w:t>COLOR SUBJECTIVITY</w:t>
      </w:r>
    </w:p>
    <w:p w:rsidR="00C44BE8" w:rsidRDefault="00C44BE8" w:rsidP="008F16CE">
      <w:pPr>
        <w:pStyle w:val="NoSpacing"/>
        <w:ind w:left="-426" w:right="-709"/>
        <w:rPr>
          <w:rFonts w:ascii="Arial" w:hAnsi="Arial" w:cs="Arial"/>
          <w:b/>
          <w:sz w:val="32"/>
          <w:lang w:val="en-US"/>
        </w:rPr>
      </w:pPr>
    </w:p>
    <w:p w:rsidR="00C44BE8" w:rsidRDefault="00C44BE8" w:rsidP="00C44BE8">
      <w:pPr>
        <w:pStyle w:val="NoSpacing"/>
        <w:numPr>
          <w:ilvl w:val="0"/>
          <w:numId w:val="6"/>
        </w:numPr>
        <w:ind w:right="-709"/>
        <w:rPr>
          <w:rFonts w:ascii="Arial" w:hAnsi="Arial" w:cs="Arial"/>
          <w:sz w:val="24"/>
          <w:lang w:val="en-US"/>
        </w:rPr>
      </w:pPr>
      <w:r>
        <w:rPr>
          <w:rFonts w:ascii="Arial" w:hAnsi="Arial" w:cs="Arial"/>
          <w:sz w:val="24"/>
          <w:lang w:val="en-US"/>
        </w:rPr>
        <w:t>Create a color to match the descriptions:</w:t>
      </w:r>
    </w:p>
    <w:p w:rsidR="00C44BE8" w:rsidRDefault="00C44BE8" w:rsidP="00C44BE8">
      <w:pPr>
        <w:pStyle w:val="NoSpacing"/>
        <w:ind w:right="-709"/>
        <w:rPr>
          <w:rFonts w:ascii="Arial" w:hAnsi="Arial" w:cs="Arial"/>
          <w:sz w:val="24"/>
          <w:lang w:val="en-US"/>
        </w:rPr>
      </w:pPr>
      <w:r>
        <w:rPr>
          <w:rFonts w:ascii="Arial" w:hAnsi="Arial" w:cs="Arial"/>
          <w:noProof/>
          <w:sz w:val="24"/>
          <w:lang w:eastAsia="en-CA"/>
        </w:rPr>
        <w:pict>
          <v:rect id="_x0000_s1038" style="position:absolute;margin-left:112.1pt;margin-top:13.7pt;width:79pt;height:137.9pt;z-index:-251651072"/>
        </w:pict>
      </w:r>
      <w:r>
        <w:rPr>
          <w:rFonts w:ascii="Arial" w:hAnsi="Arial" w:cs="Arial"/>
          <w:noProof/>
          <w:sz w:val="24"/>
          <w:lang w:eastAsia="en-CA"/>
        </w:rPr>
        <w:pict>
          <v:rect id="_x0000_s1040" style="position:absolute;margin-left:338.7pt;margin-top:13.7pt;width:79pt;height:137.9pt;z-index:-251649024"/>
        </w:pict>
      </w:r>
      <w:r>
        <w:rPr>
          <w:rFonts w:ascii="Arial" w:hAnsi="Arial" w:cs="Arial"/>
          <w:noProof/>
          <w:sz w:val="24"/>
          <w:lang w:eastAsia="en-CA"/>
        </w:rPr>
        <w:pict>
          <v:rect id="_x0000_s1039" style="position:absolute;margin-left:226.3pt;margin-top:13.7pt;width:79pt;height:137.9pt;z-index:-251650048"/>
        </w:pict>
      </w:r>
      <w:r>
        <w:rPr>
          <w:rFonts w:ascii="Arial" w:hAnsi="Arial" w:cs="Arial"/>
          <w:noProof/>
          <w:sz w:val="24"/>
          <w:lang w:eastAsia="en-CA"/>
        </w:rPr>
        <w:pict>
          <v:rect id="_x0000_s1037" style="position:absolute;margin-left:4.2pt;margin-top:13.7pt;width:79pt;height:137.9pt;z-index:-251652096"/>
        </w:pict>
      </w:r>
      <w:r>
        <w:rPr>
          <w:rFonts w:ascii="Arial" w:hAnsi="Arial" w:cs="Arial"/>
          <w:noProof/>
          <w:sz w:val="24"/>
          <w:lang w:eastAsia="en-CA"/>
        </w:rPr>
        <w:pict>
          <v:rect id="_x0000_s1041" style="position:absolute;margin-left:445.8pt;margin-top:13.7pt;width:79pt;height:137.9pt;z-index:-251648000"/>
        </w:pict>
      </w: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FA37AF" w:rsidRDefault="00C44BE8" w:rsidP="00C44BE8">
      <w:pPr>
        <w:pStyle w:val="NoSpacing"/>
        <w:ind w:right="-709"/>
        <w:rPr>
          <w:rFonts w:ascii="Arial" w:hAnsi="Arial" w:cs="Arial"/>
          <w:lang w:val="en-US"/>
        </w:rPr>
      </w:pPr>
      <w:r w:rsidRPr="00C44BE8">
        <w:rPr>
          <w:rFonts w:ascii="Arial" w:hAnsi="Arial" w:cs="Arial"/>
          <w:lang w:val="en-US"/>
        </w:rPr>
        <w:t xml:space="preserve">    </w:t>
      </w:r>
    </w:p>
    <w:p w:rsidR="00C44BE8" w:rsidRPr="00C44BE8" w:rsidRDefault="00FA37AF" w:rsidP="00C44BE8">
      <w:pPr>
        <w:pStyle w:val="NoSpacing"/>
        <w:ind w:right="-709"/>
        <w:rPr>
          <w:rFonts w:ascii="Arial" w:hAnsi="Arial" w:cs="Arial"/>
          <w:lang w:val="en-US"/>
        </w:rPr>
      </w:pPr>
      <w:r>
        <w:rPr>
          <w:rFonts w:ascii="Arial" w:hAnsi="Arial" w:cs="Arial"/>
          <w:lang w:val="en-US"/>
        </w:rPr>
        <w:t xml:space="preserve">     </w:t>
      </w:r>
      <w:r w:rsidR="00C44BE8" w:rsidRPr="00C44BE8">
        <w:rPr>
          <w:rFonts w:ascii="Arial" w:hAnsi="Arial" w:cs="Arial"/>
          <w:lang w:val="en-US"/>
        </w:rPr>
        <w:t xml:space="preserve">Sassy Pink          </w:t>
      </w:r>
      <w:r w:rsidR="00C44BE8">
        <w:rPr>
          <w:rFonts w:ascii="Arial" w:hAnsi="Arial" w:cs="Arial"/>
          <w:lang w:val="en-US"/>
        </w:rPr>
        <w:t xml:space="preserve">   </w:t>
      </w:r>
      <w:r w:rsidR="00C44BE8" w:rsidRPr="00C44BE8">
        <w:rPr>
          <w:rFonts w:ascii="Arial" w:hAnsi="Arial" w:cs="Arial"/>
          <w:lang w:val="en-US"/>
        </w:rPr>
        <w:t xml:space="preserve">   Sublime Blue</w:t>
      </w:r>
      <w:r w:rsidR="00C44BE8">
        <w:rPr>
          <w:rFonts w:ascii="Arial" w:hAnsi="Arial" w:cs="Arial"/>
          <w:lang w:val="en-US"/>
        </w:rPr>
        <w:t xml:space="preserve">                   Soft Purple               Passionate Red</w:t>
      </w:r>
      <w:r w:rsidR="00C44BE8" w:rsidRPr="00C44BE8">
        <w:rPr>
          <w:rFonts w:ascii="Arial" w:hAnsi="Arial" w:cs="Arial"/>
          <w:lang w:val="en-US"/>
        </w:rPr>
        <w:t xml:space="preserve">        </w:t>
      </w:r>
      <w:r w:rsidR="00C44BE8">
        <w:rPr>
          <w:rFonts w:ascii="Arial" w:hAnsi="Arial" w:cs="Arial"/>
          <w:lang w:val="en-US"/>
        </w:rPr>
        <w:t xml:space="preserve">    Mossy Green</w:t>
      </w:r>
      <w:r w:rsidR="00C44BE8" w:rsidRPr="00C44BE8">
        <w:rPr>
          <w:rFonts w:ascii="Arial" w:hAnsi="Arial" w:cs="Arial"/>
          <w:lang w:val="en-US"/>
        </w:rPr>
        <w:t xml:space="preserve"> </w:t>
      </w: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FA37AF" w:rsidP="00C44BE8">
      <w:pPr>
        <w:pStyle w:val="NoSpacing"/>
        <w:ind w:right="-709"/>
        <w:rPr>
          <w:rFonts w:ascii="Arial" w:hAnsi="Arial" w:cs="Arial"/>
          <w:sz w:val="24"/>
          <w:lang w:val="en-US"/>
        </w:rPr>
      </w:pPr>
      <w:r>
        <w:rPr>
          <w:rFonts w:ascii="Arial" w:hAnsi="Arial" w:cs="Arial"/>
          <w:noProof/>
          <w:sz w:val="24"/>
          <w:lang w:eastAsia="en-CA"/>
        </w:rPr>
        <w:pict>
          <v:rect id="_x0000_s1045" style="position:absolute;margin-left:338.7pt;margin-top:2.95pt;width:79pt;height:137.9pt;z-index:-251643904"/>
        </w:pict>
      </w:r>
      <w:r>
        <w:rPr>
          <w:rFonts w:ascii="Arial" w:hAnsi="Arial" w:cs="Arial"/>
          <w:noProof/>
          <w:sz w:val="24"/>
          <w:lang w:eastAsia="en-CA"/>
        </w:rPr>
        <w:pict>
          <v:rect id="_x0000_s1044" style="position:absolute;margin-left:226.3pt;margin-top:2.95pt;width:79pt;height:137.9pt;z-index:-251644928"/>
        </w:pict>
      </w:r>
      <w:r>
        <w:rPr>
          <w:rFonts w:ascii="Arial" w:hAnsi="Arial" w:cs="Arial"/>
          <w:noProof/>
          <w:sz w:val="24"/>
          <w:lang w:eastAsia="en-CA"/>
        </w:rPr>
        <w:pict>
          <v:rect id="_x0000_s1043" style="position:absolute;margin-left:112.1pt;margin-top:2.95pt;width:79pt;height:137.9pt;z-index:-251645952"/>
        </w:pict>
      </w:r>
      <w:r>
        <w:rPr>
          <w:rFonts w:ascii="Arial" w:hAnsi="Arial" w:cs="Arial"/>
          <w:noProof/>
          <w:sz w:val="24"/>
          <w:lang w:eastAsia="en-CA"/>
        </w:rPr>
        <w:pict>
          <v:rect id="_x0000_s1042" style="position:absolute;margin-left:4.2pt;margin-top:2.95pt;width:79pt;height:137.9pt;z-index:-251646976"/>
        </w:pict>
      </w:r>
      <w:r>
        <w:rPr>
          <w:rFonts w:ascii="Arial" w:hAnsi="Arial" w:cs="Arial"/>
          <w:noProof/>
          <w:sz w:val="24"/>
          <w:lang w:eastAsia="en-CA"/>
        </w:rPr>
        <w:pict>
          <v:rect id="_x0000_s1046" style="position:absolute;margin-left:445.8pt;margin-top:2.95pt;width:79pt;height:137.9pt;z-index:-251642880"/>
        </w:pict>
      </w: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C44BE8" w:rsidRDefault="00C44BE8" w:rsidP="00C44BE8">
      <w:pPr>
        <w:pStyle w:val="NoSpacing"/>
        <w:ind w:right="-709"/>
        <w:rPr>
          <w:rFonts w:ascii="Arial" w:hAnsi="Arial" w:cs="Arial"/>
          <w:sz w:val="24"/>
          <w:lang w:val="en-US"/>
        </w:rPr>
      </w:pPr>
    </w:p>
    <w:p w:rsidR="00FA37AF" w:rsidRDefault="00C44BE8" w:rsidP="00C44BE8">
      <w:pPr>
        <w:pStyle w:val="NoSpacing"/>
        <w:ind w:left="-66" w:right="-709"/>
        <w:rPr>
          <w:rFonts w:ascii="Arial" w:hAnsi="Arial" w:cs="Arial"/>
          <w:sz w:val="24"/>
          <w:lang w:val="en-US"/>
        </w:rPr>
      </w:pPr>
      <w:r>
        <w:rPr>
          <w:rFonts w:ascii="Arial" w:hAnsi="Arial" w:cs="Arial"/>
          <w:sz w:val="24"/>
          <w:lang w:val="en-US"/>
        </w:rPr>
        <w:t xml:space="preserve"> </w:t>
      </w:r>
    </w:p>
    <w:p w:rsidR="00C44BE8" w:rsidRDefault="00C44BE8" w:rsidP="00C44BE8">
      <w:pPr>
        <w:pStyle w:val="NoSpacing"/>
        <w:ind w:left="-66" w:right="-709"/>
        <w:rPr>
          <w:rFonts w:ascii="Arial" w:hAnsi="Arial" w:cs="Arial"/>
          <w:lang w:val="en-US"/>
        </w:rPr>
      </w:pPr>
      <w:r>
        <w:rPr>
          <w:rFonts w:ascii="Arial" w:hAnsi="Arial" w:cs="Arial"/>
          <w:sz w:val="24"/>
          <w:lang w:val="en-US"/>
        </w:rPr>
        <w:t xml:space="preserve">  </w:t>
      </w:r>
      <w:r>
        <w:rPr>
          <w:rFonts w:ascii="Arial" w:hAnsi="Arial" w:cs="Arial"/>
          <w:lang w:val="en-US"/>
        </w:rPr>
        <w:t>Brassy Yellow           Mysterious Black               Cold Blue</w:t>
      </w:r>
      <w:r>
        <w:rPr>
          <w:rFonts w:ascii="Arial" w:hAnsi="Arial" w:cs="Arial"/>
          <w:lang w:val="en-US"/>
        </w:rPr>
        <w:tab/>
        <w:t xml:space="preserve">                     Angry Red              Autumn Orange</w:t>
      </w:r>
    </w:p>
    <w:p w:rsidR="00FA37AF" w:rsidRDefault="00FA37AF" w:rsidP="00C44BE8">
      <w:pPr>
        <w:pStyle w:val="NoSpacing"/>
        <w:ind w:left="-66" w:right="-709"/>
        <w:rPr>
          <w:rFonts w:ascii="Arial" w:hAnsi="Arial" w:cs="Arial"/>
          <w:lang w:val="en-US"/>
        </w:rPr>
      </w:pPr>
    </w:p>
    <w:p w:rsidR="00FA37AF" w:rsidRDefault="00FA37AF" w:rsidP="00C44BE8">
      <w:pPr>
        <w:pStyle w:val="NoSpacing"/>
        <w:ind w:left="-66" w:right="-709"/>
        <w:rPr>
          <w:rFonts w:ascii="Arial" w:hAnsi="Arial" w:cs="Arial"/>
          <w:lang w:val="en-US"/>
        </w:rPr>
      </w:pPr>
    </w:p>
    <w:p w:rsidR="00FA37AF" w:rsidRDefault="00FA37AF" w:rsidP="00C44BE8">
      <w:pPr>
        <w:pStyle w:val="NoSpacing"/>
        <w:ind w:left="-66" w:right="-709"/>
        <w:rPr>
          <w:rFonts w:ascii="Arial" w:hAnsi="Arial" w:cs="Arial"/>
          <w:lang w:val="en-US"/>
        </w:rPr>
      </w:pPr>
    </w:p>
    <w:p w:rsidR="00FA37AF" w:rsidRDefault="00FA37AF" w:rsidP="00FA37AF">
      <w:pPr>
        <w:pStyle w:val="NoSpacing"/>
        <w:numPr>
          <w:ilvl w:val="0"/>
          <w:numId w:val="6"/>
        </w:numPr>
        <w:ind w:right="-709"/>
        <w:rPr>
          <w:rFonts w:ascii="Arial" w:hAnsi="Arial" w:cs="Arial"/>
          <w:lang w:val="en-US"/>
        </w:rPr>
      </w:pPr>
      <w:r>
        <w:rPr>
          <w:rFonts w:ascii="Arial" w:hAnsi="Arial" w:cs="Arial"/>
          <w:lang w:val="en-US"/>
        </w:rPr>
        <w:t xml:space="preserve"> Create a color and invent a name to describe it in the boxes below:</w:t>
      </w: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r>
        <w:rPr>
          <w:rFonts w:ascii="Arial" w:hAnsi="Arial" w:cs="Arial"/>
          <w:noProof/>
          <w:sz w:val="24"/>
          <w:lang w:eastAsia="en-CA"/>
        </w:rPr>
        <w:pict>
          <v:rect id="_x0000_s1047" style="position:absolute;left:0;text-align:left;margin-left:-13.7pt;margin-top:1.5pt;width:79pt;height:137.9pt;z-index:-251641856"/>
        </w:pict>
      </w:r>
      <w:r>
        <w:rPr>
          <w:rFonts w:ascii="Arial" w:hAnsi="Arial" w:cs="Arial"/>
          <w:noProof/>
          <w:sz w:val="24"/>
          <w:lang w:eastAsia="en-CA"/>
        </w:rPr>
        <w:pict>
          <v:rect id="_x0000_s1048" style="position:absolute;left:0;text-align:left;margin-left:83.2pt;margin-top:1.5pt;width:79pt;height:137.9pt;z-index:-251640832"/>
        </w:pict>
      </w:r>
      <w:r>
        <w:rPr>
          <w:rFonts w:ascii="Arial" w:hAnsi="Arial" w:cs="Arial"/>
          <w:noProof/>
          <w:sz w:val="24"/>
          <w:lang w:eastAsia="en-CA"/>
        </w:rPr>
        <w:pict>
          <v:rect id="_x0000_s1049" style="position:absolute;left:0;text-align:left;margin-left:176.35pt;margin-top:1.5pt;width:79pt;height:137.9pt;z-index:-251639808"/>
        </w:pict>
      </w:r>
      <w:r>
        <w:rPr>
          <w:rFonts w:ascii="Arial" w:hAnsi="Arial" w:cs="Arial"/>
          <w:noProof/>
          <w:sz w:val="24"/>
          <w:lang w:eastAsia="en-CA"/>
        </w:rPr>
        <w:pict>
          <v:rect id="_x0000_s1050" style="position:absolute;left:0;text-align:left;margin-left:269.55pt;margin-top:1.5pt;width:79pt;height:137.9pt;z-index:-251638784"/>
        </w:pict>
      </w:r>
      <w:r>
        <w:rPr>
          <w:rFonts w:ascii="Arial" w:hAnsi="Arial" w:cs="Arial"/>
          <w:noProof/>
          <w:sz w:val="24"/>
          <w:lang w:eastAsia="en-CA"/>
        </w:rPr>
        <w:pict>
          <v:rect id="_x0000_s1052" style="position:absolute;left:0;text-align:left;margin-left:366.8pt;margin-top:1.5pt;width:79pt;height:137.9pt;z-index:-251636736"/>
        </w:pict>
      </w:r>
      <w:r>
        <w:rPr>
          <w:rFonts w:ascii="Arial" w:hAnsi="Arial" w:cs="Arial"/>
          <w:noProof/>
          <w:sz w:val="24"/>
          <w:lang w:eastAsia="en-CA"/>
        </w:rPr>
        <w:pict>
          <v:rect id="_x0000_s1051" style="position:absolute;left:0;text-align:left;margin-left:467.15pt;margin-top:1.5pt;width:79pt;height:137.9pt;z-index:-251637760"/>
        </w:pict>
      </w: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FA37AF" w:rsidP="00FA37AF">
      <w:pPr>
        <w:pStyle w:val="NoSpacing"/>
        <w:ind w:left="-66" w:right="-709"/>
        <w:rPr>
          <w:rFonts w:ascii="Arial" w:hAnsi="Arial" w:cs="Arial"/>
          <w:lang w:val="en-US"/>
        </w:rPr>
      </w:pPr>
    </w:p>
    <w:p w:rsidR="00FA37AF" w:rsidRDefault="00D35581" w:rsidP="00FA37AF">
      <w:pPr>
        <w:pStyle w:val="NoSpacing"/>
        <w:ind w:left="-66" w:right="-709"/>
        <w:rPr>
          <w:rFonts w:ascii="Arial" w:hAnsi="Arial" w:cs="Arial"/>
          <w:lang w:val="en-US"/>
        </w:rPr>
      </w:pPr>
      <w:r>
        <w:rPr>
          <w:rFonts w:ascii="Arial" w:hAnsi="Arial" w:cs="Arial"/>
          <w:noProof/>
          <w:sz w:val="24"/>
          <w:lang w:eastAsia="en-CA"/>
        </w:rPr>
        <w:pict>
          <v:shape id="_x0000_s1064" type="#_x0000_t202" style="position:absolute;left:0;text-align:left;margin-left:508.15pt;margin-top:1.65pt;width:45.5pt;height:32.4pt;z-index:251692032;mso-width-relative:margin;mso-height-relative:margin" strokecolor="white [3212]">
            <v:textbox style="mso-next-textbox:#_x0000_s1064">
              <w:txbxContent>
                <w:p w:rsidR="00D35581" w:rsidRPr="00D35581" w:rsidRDefault="00D35581">
                  <w:pPr>
                    <w:rPr>
                      <w:b/>
                      <w:sz w:val="36"/>
                    </w:rPr>
                  </w:pPr>
                  <w:r>
                    <w:rPr>
                      <w:b/>
                      <w:sz w:val="36"/>
                    </w:rPr>
                    <w:t>/8</w:t>
                  </w:r>
                </w:p>
              </w:txbxContent>
            </v:textbox>
          </v:shape>
        </w:pict>
      </w:r>
    </w:p>
    <w:p w:rsidR="00FA37AF" w:rsidRPr="00FA37AF" w:rsidRDefault="00FA37AF" w:rsidP="00FA37AF">
      <w:pPr>
        <w:pStyle w:val="NoSpacing"/>
        <w:ind w:left="-66" w:right="-709"/>
        <w:rPr>
          <w:rFonts w:ascii="Arial" w:hAnsi="Arial" w:cs="Arial"/>
          <w:b/>
          <w:sz w:val="32"/>
          <w:lang w:val="en-US"/>
        </w:rPr>
      </w:pPr>
    </w:p>
    <w:p w:rsidR="00FA37AF" w:rsidRPr="00FA37AF" w:rsidRDefault="00FA37AF" w:rsidP="00FA37AF">
      <w:pPr>
        <w:pStyle w:val="NoSpacing"/>
        <w:ind w:left="-66" w:right="-709"/>
        <w:rPr>
          <w:rFonts w:ascii="Arial" w:hAnsi="Arial" w:cs="Arial"/>
          <w:b/>
          <w:sz w:val="32"/>
          <w:lang w:val="en-US"/>
        </w:rPr>
      </w:pPr>
      <w:r w:rsidRPr="00FA37AF">
        <w:rPr>
          <w:rFonts w:ascii="Arial" w:hAnsi="Arial" w:cs="Arial"/>
          <w:b/>
          <w:sz w:val="32"/>
          <w:lang w:val="en-US"/>
        </w:rPr>
        <w:t>COLOR COMPREHENSION</w:t>
      </w:r>
    </w:p>
    <w:p w:rsidR="00FA37AF" w:rsidRDefault="00FA37AF" w:rsidP="00FA37AF">
      <w:pPr>
        <w:pStyle w:val="NoSpacing"/>
        <w:ind w:left="-66" w:right="-709"/>
        <w:rPr>
          <w:rFonts w:ascii="Arial" w:hAnsi="Arial" w:cs="Arial"/>
          <w:lang w:val="en-US"/>
        </w:rPr>
      </w:pPr>
    </w:p>
    <w:p w:rsidR="00FA37AF" w:rsidRPr="00793392" w:rsidRDefault="00FA37AF" w:rsidP="00FA37AF">
      <w:pPr>
        <w:pStyle w:val="NoSpacing"/>
        <w:ind w:left="-66" w:right="-709"/>
        <w:rPr>
          <w:rFonts w:ascii="Arial" w:hAnsi="Arial" w:cs="Arial"/>
          <w:b/>
          <w:lang w:val="en-US"/>
        </w:rPr>
      </w:pPr>
    </w:p>
    <w:p w:rsidR="00FA37AF" w:rsidRPr="00793392" w:rsidRDefault="00FA37AF" w:rsidP="00793392">
      <w:pPr>
        <w:rPr>
          <w:rFonts w:ascii="Arial" w:hAnsi="Arial" w:cs="Arial"/>
          <w:b/>
          <w:lang w:val="en-US"/>
        </w:rPr>
      </w:pPr>
      <w:r w:rsidRPr="00793392">
        <w:rPr>
          <w:rFonts w:ascii="Arial" w:hAnsi="Arial" w:cs="Arial"/>
          <w:b/>
          <w:lang w:val="en-US"/>
        </w:rPr>
        <w:t>Fill in the blanks with the correct answer.</w:t>
      </w: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complementary color for orange is ___________________________.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complementary color for red-violet is _________________________.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complementary color for blue-green is 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split complementary for violet are ___________________ and 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split complementary for blue are ____________________ and 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split complementary for yellow are _____________________ and 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The analogous colors that contain yellow are _______________________, ______________ and 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 xml:space="preserve">A shade is a hue with ________________________________ </w:t>
      </w:r>
      <w:proofErr w:type="gramStart"/>
      <w:r w:rsidRPr="007852B2">
        <w:rPr>
          <w:rFonts w:ascii="Arial" w:hAnsi="Arial" w:cs="Arial"/>
          <w:lang w:val="en-US"/>
        </w:rPr>
        <w:t>added.</w:t>
      </w:r>
      <w:proofErr w:type="gramEnd"/>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A tint is a hue with ____________________________________ added.</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Adding grey to a hue will give you a ______________________ of that hue.</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Monochromatic hues can be mixed by adding this to your color __________________________.</w:t>
      </w:r>
    </w:p>
    <w:p w:rsidR="007852B2" w:rsidRDefault="007852B2" w:rsidP="007852B2">
      <w:pPr>
        <w:pStyle w:val="ListParagraph"/>
        <w:rPr>
          <w:rFonts w:ascii="Arial" w:hAnsi="Arial" w:cs="Arial"/>
          <w:lang w:val="en-US"/>
        </w:rPr>
      </w:pPr>
    </w:p>
    <w:p w:rsidR="00FA37AF" w:rsidRPr="007852B2" w:rsidRDefault="00FA37AF" w:rsidP="007852B2">
      <w:pPr>
        <w:pStyle w:val="ListParagraph"/>
        <w:numPr>
          <w:ilvl w:val="0"/>
          <w:numId w:val="8"/>
        </w:numPr>
        <w:rPr>
          <w:rFonts w:ascii="Arial" w:hAnsi="Arial" w:cs="Arial"/>
          <w:lang w:val="en-US"/>
        </w:rPr>
      </w:pPr>
      <w:r w:rsidRPr="007852B2">
        <w:rPr>
          <w:rFonts w:ascii="Arial" w:hAnsi="Arial" w:cs="Arial"/>
          <w:lang w:val="en-US"/>
        </w:rPr>
        <w:t>Neutral grey is created by mixing ______________________ and ___________________. (</w:t>
      </w:r>
      <w:r w:rsidRPr="007852B2">
        <w:rPr>
          <w:rFonts w:ascii="Arial" w:hAnsi="Arial" w:cs="Arial"/>
          <w:i/>
          <w:lang w:val="en-US"/>
        </w:rPr>
        <w:t>not black and white)</w:t>
      </w:r>
    </w:p>
    <w:p w:rsidR="00C44BE8" w:rsidRPr="007852B2" w:rsidRDefault="00D35581" w:rsidP="007852B2">
      <w:pPr>
        <w:pStyle w:val="NoSpacing"/>
        <w:ind w:right="-709"/>
        <w:rPr>
          <w:rFonts w:ascii="Arial" w:hAnsi="Arial" w:cs="Arial"/>
          <w:lang w:val="en-US"/>
        </w:rPr>
      </w:pPr>
      <w:r>
        <w:rPr>
          <w:rFonts w:ascii="Arial" w:hAnsi="Arial" w:cs="Arial"/>
          <w:noProof/>
          <w:sz w:val="24"/>
          <w:lang w:eastAsia="en-CA"/>
        </w:rPr>
        <w:pict>
          <v:shape id="_x0000_s1065" type="#_x0000_t202" style="position:absolute;margin-left:474.8pt;margin-top:13.05pt;width:45.5pt;height:32.4pt;z-index:251693056;mso-width-relative:margin;mso-height-relative:margin" strokecolor="white [3212]">
            <v:textbox style="mso-next-textbox:#_x0000_s1065">
              <w:txbxContent>
                <w:p w:rsidR="00D35581" w:rsidRPr="00D35581" w:rsidRDefault="00D35581">
                  <w:pPr>
                    <w:rPr>
                      <w:b/>
                      <w:sz w:val="36"/>
                    </w:rPr>
                  </w:pPr>
                  <w:r>
                    <w:rPr>
                      <w:b/>
                      <w:sz w:val="36"/>
                    </w:rPr>
                    <w:t>/12</w:t>
                  </w:r>
                </w:p>
              </w:txbxContent>
            </v:textbox>
          </v:shape>
        </w:pict>
      </w:r>
    </w:p>
    <w:sectPr w:rsidR="00C44BE8" w:rsidRPr="007852B2" w:rsidSect="008F16CE">
      <w:pgSz w:w="12240" w:h="15840"/>
      <w:pgMar w:top="851" w:right="104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FE"/>
    <w:multiLevelType w:val="hybridMultilevel"/>
    <w:tmpl w:val="6B0ABD22"/>
    <w:lvl w:ilvl="0" w:tplc="A17C8B16">
      <w:start w:val="1"/>
      <w:numFmt w:val="lowerLetter"/>
      <w:lvlText w:val="%1)"/>
      <w:lvlJc w:val="left"/>
      <w:pPr>
        <w:ind w:left="294" w:hanging="360"/>
      </w:pPr>
      <w:rPr>
        <w:rFonts w:hint="default"/>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1">
    <w:nsid w:val="07EF16CC"/>
    <w:multiLevelType w:val="hybridMultilevel"/>
    <w:tmpl w:val="DBAE3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AD01A3"/>
    <w:multiLevelType w:val="hybridMultilevel"/>
    <w:tmpl w:val="06B6D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3921"/>
    <w:multiLevelType w:val="hybridMultilevel"/>
    <w:tmpl w:val="82BCC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F30C4D"/>
    <w:multiLevelType w:val="hybridMultilevel"/>
    <w:tmpl w:val="26E81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30A27"/>
    <w:multiLevelType w:val="hybridMultilevel"/>
    <w:tmpl w:val="82BCC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BB753A"/>
    <w:multiLevelType w:val="hybridMultilevel"/>
    <w:tmpl w:val="051EC6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48775A"/>
    <w:multiLevelType w:val="hybridMultilevel"/>
    <w:tmpl w:val="352675C0"/>
    <w:lvl w:ilvl="0" w:tplc="265C0A44">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15EA5"/>
    <w:rsid w:val="0004269F"/>
    <w:rsid w:val="00441307"/>
    <w:rsid w:val="00727900"/>
    <w:rsid w:val="007360CB"/>
    <w:rsid w:val="007852B2"/>
    <w:rsid w:val="00793392"/>
    <w:rsid w:val="007A5F68"/>
    <w:rsid w:val="008F16CE"/>
    <w:rsid w:val="00A73DFC"/>
    <w:rsid w:val="00C15EA5"/>
    <w:rsid w:val="00C44BE8"/>
    <w:rsid w:val="00D017BB"/>
    <w:rsid w:val="00D35581"/>
    <w:rsid w:val="00D37137"/>
    <w:rsid w:val="00E205BA"/>
    <w:rsid w:val="00E90711"/>
    <w:rsid w:val="00F1287D"/>
    <w:rsid w:val="00FA37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EA5"/>
    <w:pPr>
      <w:spacing w:after="0" w:line="240" w:lineRule="auto"/>
    </w:pPr>
  </w:style>
  <w:style w:type="table" w:styleId="TableGrid">
    <w:name w:val="Table Grid"/>
    <w:basedOn w:val="TableNormal"/>
    <w:uiPriority w:val="59"/>
    <w:rsid w:val="00D0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07"/>
    <w:rPr>
      <w:rFonts w:ascii="Tahoma" w:hAnsi="Tahoma" w:cs="Tahoma"/>
      <w:sz w:val="16"/>
      <w:szCs w:val="16"/>
    </w:rPr>
  </w:style>
  <w:style w:type="paragraph" w:styleId="ListParagraph">
    <w:name w:val="List Paragraph"/>
    <w:basedOn w:val="Normal"/>
    <w:uiPriority w:val="34"/>
    <w:qFormat/>
    <w:rsid w:val="00785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style val="33"/>
  <c:chart>
    <c:autoTitleDeleted val="1"/>
    <c:plotArea>
      <c:layout>
        <c:manualLayout>
          <c:layoutTarget val="inner"/>
          <c:xMode val="edge"/>
          <c:yMode val="edge"/>
          <c:x val="7.731304463084801E-2"/>
          <c:y val="8.0166901665496407E-2"/>
          <c:w val="0.8607486964089337"/>
          <c:h val="0.95892531935049874"/>
        </c:manualLayout>
      </c:layout>
      <c:doughnutChart>
        <c:varyColors val="1"/>
        <c:ser>
          <c:idx val="0"/>
          <c:order val="0"/>
          <c:tx>
            <c:strRef>
              <c:f>Sheet1!$B$1</c:f>
              <c:strCache>
                <c:ptCount val="1"/>
                <c:pt idx="0">
                  <c:v>Color Wheel</c:v>
                </c:pt>
              </c:strCache>
            </c:strRef>
          </c:tx>
          <c:spPr>
            <a:solidFill>
              <a:schemeClr val="bg1"/>
            </a:solidFill>
            <a:ln w="12700">
              <a:solidFill>
                <a:schemeClr val="tx1"/>
              </a:solidFill>
            </a:ln>
          </c:spPr>
          <c:dPt>
            <c:idx val="1"/>
            <c:spPr>
              <a:solidFill>
                <a:schemeClr val="bg1"/>
              </a:solidFill>
              <a:ln w="76200">
                <a:solidFill>
                  <a:schemeClr val="tx1"/>
                </a:solidFill>
              </a:ln>
            </c:spPr>
          </c:dPt>
          <c:dPt>
            <c:idx val="3"/>
            <c:spPr>
              <a:solidFill>
                <a:schemeClr val="bg1"/>
              </a:solidFill>
              <a:ln w="76200">
                <a:solidFill>
                  <a:schemeClr val="tx1"/>
                </a:solidFill>
              </a:ln>
            </c:spPr>
          </c:dPt>
          <c:dPt>
            <c:idx val="5"/>
            <c:spPr>
              <a:solidFill>
                <a:schemeClr val="bg1"/>
              </a:solidFill>
              <a:ln w="76200">
                <a:solidFill>
                  <a:schemeClr val="tx1"/>
                </a:solidFill>
              </a:ln>
            </c:spPr>
          </c:dPt>
          <c:dPt>
            <c:idx val="7"/>
            <c:spPr>
              <a:solidFill>
                <a:schemeClr val="bg1"/>
              </a:solidFill>
              <a:ln w="76200">
                <a:solidFill>
                  <a:schemeClr val="tx1"/>
                </a:solidFill>
              </a:ln>
            </c:spPr>
          </c:dPt>
          <c:dPt>
            <c:idx val="9"/>
            <c:spPr>
              <a:solidFill>
                <a:schemeClr val="bg1"/>
              </a:solidFill>
              <a:ln w="76200">
                <a:solidFill>
                  <a:schemeClr val="tx1"/>
                </a:solidFill>
              </a:ln>
            </c:spPr>
          </c:dPt>
          <c:dPt>
            <c:idx val="11"/>
            <c:spPr>
              <a:solidFill>
                <a:schemeClr val="bg1"/>
              </a:solidFill>
              <a:ln w="76200">
                <a:solidFill>
                  <a:schemeClr val="tx1"/>
                </a:solidFill>
              </a:ln>
            </c:spPr>
          </c:dPt>
          <c:cat>
            <c:numRef>
              <c:f>Sheet1!$A$2:$A$13</c:f>
              <c:numCache>
                <c:formatCode>General</c:formatCode>
                <c:ptCount val="12"/>
              </c:numCache>
            </c:numRef>
          </c:cat>
          <c:val>
            <c:numRef>
              <c:f>Sheet1!$B$2:$B$13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er>
        <c:firstSliceAng val="0"/>
        <c:holeSize val="50"/>
      </c:doughnutChart>
    </c:plotArea>
    <c:plotVisOnly val="1"/>
  </c:chart>
  <c:spPr>
    <a:noFill/>
    <a:ln>
      <a:noFill/>
    </a:ln>
  </c:spPr>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style val="33"/>
  <c:chart>
    <c:autoTitleDeleted val="1"/>
    <c:plotArea>
      <c:layout>
        <c:manualLayout>
          <c:layoutTarget val="inner"/>
          <c:xMode val="edge"/>
          <c:yMode val="edge"/>
          <c:x val="7.7965594681596834E-2"/>
          <c:y val="0.13999625454924203"/>
          <c:w val="0.8607486964089347"/>
          <c:h val="0.95892531935049941"/>
        </c:manualLayout>
      </c:layout>
      <c:doughnutChart>
        <c:varyColors val="1"/>
        <c:ser>
          <c:idx val="0"/>
          <c:order val="0"/>
          <c:tx>
            <c:strRef>
              <c:f>'Sheet1'!$B$1</c:f>
              <c:strCache>
                <c:ptCount val="1"/>
                <c:pt idx="0">
                  <c:v>Color Wheel</c:v>
                </c:pt>
              </c:strCache>
            </c:strRef>
          </c:tx>
          <c:spPr>
            <a:solidFill>
              <a:schemeClr val="bg1"/>
            </a:solidFill>
            <a:ln w="28575">
              <a:solidFill>
                <a:schemeClr val="tx1"/>
              </a:solidFill>
            </a:ln>
          </c:spPr>
          <c:dPt>
            <c:idx val="11"/>
            <c:spPr>
              <a:solidFill>
                <a:schemeClr val="bg1"/>
              </a:solidFill>
              <a:ln w="76200">
                <a:solidFill>
                  <a:schemeClr val="tx1"/>
                </a:solidFill>
              </a:ln>
            </c:spPr>
          </c:dPt>
          <c:cat>
            <c:numRef>
              <c:f>'Sheet1'!$A$2:$A$13</c:f>
              <c:numCache>
                <c:formatCode>General</c:formatCode>
                <c:ptCount val="12"/>
              </c:numCache>
            </c:numRef>
          </c:cat>
          <c:val>
            <c:numRef>
              <c:f>'Sheet1'!$B$2:$B$13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er>
        <c:firstSliceAng val="0"/>
        <c:holeSize val="50"/>
      </c:doughnutChart>
    </c:plotArea>
    <c:plotVisOnly val="1"/>
  </c:chart>
  <c:spPr>
    <a:ln>
      <a:noFill/>
    </a:ln>
  </c:spPr>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style val="33"/>
  <c:chart>
    <c:autoTitleDeleted val="1"/>
    <c:plotArea>
      <c:layout>
        <c:manualLayout>
          <c:layoutTarget val="inner"/>
          <c:xMode val="edge"/>
          <c:yMode val="edge"/>
          <c:x val="7.7965594681596834E-2"/>
          <c:y val="0.13999625454924214"/>
          <c:w val="0.86074869640893514"/>
          <c:h val="0.95892531935049974"/>
        </c:manualLayout>
      </c:layout>
      <c:doughnutChart>
        <c:varyColors val="1"/>
        <c:ser>
          <c:idx val="0"/>
          <c:order val="0"/>
          <c:tx>
            <c:strRef>
              <c:f>'Sheet1'!$B$1</c:f>
              <c:strCache>
                <c:ptCount val="1"/>
                <c:pt idx="0">
                  <c:v>Color Wheel</c:v>
                </c:pt>
              </c:strCache>
            </c:strRef>
          </c:tx>
          <c:spPr>
            <a:solidFill>
              <a:schemeClr val="bg1"/>
            </a:solidFill>
            <a:ln w="28575">
              <a:solidFill>
                <a:schemeClr val="tx1"/>
              </a:solidFill>
            </a:ln>
          </c:spPr>
          <c:dPt>
            <c:idx val="0"/>
            <c:spPr>
              <a:solidFill>
                <a:schemeClr val="bg1"/>
              </a:solidFill>
              <a:ln w="76200">
                <a:solidFill>
                  <a:schemeClr val="tx1"/>
                </a:solidFill>
              </a:ln>
            </c:spPr>
          </c:dPt>
          <c:dPt>
            <c:idx val="10"/>
            <c:spPr>
              <a:solidFill>
                <a:schemeClr val="bg1"/>
              </a:solidFill>
              <a:ln w="76200">
                <a:solidFill>
                  <a:schemeClr val="tx1"/>
                </a:solidFill>
              </a:ln>
            </c:spPr>
          </c:dPt>
          <c:dPt>
            <c:idx val="11"/>
            <c:spPr>
              <a:solidFill>
                <a:schemeClr val="bg1"/>
              </a:solidFill>
              <a:ln w="76200">
                <a:solidFill>
                  <a:schemeClr val="tx1"/>
                </a:solidFill>
              </a:ln>
            </c:spPr>
          </c:dPt>
          <c:cat>
            <c:numRef>
              <c:f>'Sheet1'!$A$2:$A$13</c:f>
              <c:numCache>
                <c:formatCode>General</c:formatCode>
                <c:ptCount val="12"/>
              </c:numCache>
            </c:numRef>
          </c:cat>
          <c:val>
            <c:numRef>
              <c:f>'Sheet1'!$B$2:$B$13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er>
        <c:firstSliceAng val="0"/>
        <c:holeSize val="50"/>
      </c:doughnutChart>
    </c:plotArea>
    <c:plotVisOnly val="1"/>
  </c:chart>
  <c:spPr>
    <a:ln>
      <a:noFill/>
    </a:ln>
  </c:spPr>
  <c:txPr>
    <a:bodyPr/>
    <a:lstStyle/>
    <a:p>
      <a:pPr>
        <a:defRPr sz="1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style val="33"/>
  <c:chart>
    <c:autoTitleDeleted val="1"/>
    <c:plotArea>
      <c:layout>
        <c:manualLayout>
          <c:layoutTarget val="inner"/>
          <c:xMode val="edge"/>
          <c:yMode val="edge"/>
          <c:x val="7.7965594681596834E-2"/>
          <c:y val="0.13999625454924214"/>
          <c:w val="0.86074869640893514"/>
          <c:h val="0.95892531935049974"/>
        </c:manualLayout>
      </c:layout>
      <c:doughnutChart>
        <c:varyColors val="1"/>
        <c:ser>
          <c:idx val="0"/>
          <c:order val="0"/>
          <c:tx>
            <c:strRef>
              <c:f>'Sheet1'!$B$1</c:f>
              <c:strCache>
                <c:ptCount val="1"/>
                <c:pt idx="0">
                  <c:v>Color Wheel</c:v>
                </c:pt>
              </c:strCache>
            </c:strRef>
          </c:tx>
          <c:spPr>
            <a:solidFill>
              <a:schemeClr val="bg1"/>
            </a:solidFill>
            <a:ln w="28575">
              <a:solidFill>
                <a:schemeClr val="tx1"/>
              </a:solidFill>
            </a:ln>
          </c:spPr>
          <c:dPt>
            <c:idx val="5"/>
            <c:spPr>
              <a:solidFill>
                <a:schemeClr val="bg1"/>
              </a:solidFill>
              <a:ln w="76200">
                <a:solidFill>
                  <a:schemeClr val="tx1"/>
                </a:solidFill>
              </a:ln>
            </c:spPr>
          </c:dPt>
          <c:dPt>
            <c:idx val="11"/>
            <c:spPr>
              <a:solidFill>
                <a:schemeClr val="bg1"/>
              </a:solidFill>
              <a:ln w="76200">
                <a:solidFill>
                  <a:schemeClr val="tx1"/>
                </a:solidFill>
              </a:ln>
            </c:spPr>
          </c:dPt>
          <c:cat>
            <c:numRef>
              <c:f>'Sheet1'!$A$2:$A$13</c:f>
              <c:numCache>
                <c:formatCode>General</c:formatCode>
                <c:ptCount val="12"/>
              </c:numCache>
            </c:numRef>
          </c:cat>
          <c:val>
            <c:numRef>
              <c:f>'Sheet1'!$B$2:$B$13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er>
        <c:firstSliceAng val="0"/>
        <c:holeSize val="50"/>
      </c:doughnutChart>
    </c:plotArea>
    <c:plotVisOnly val="1"/>
  </c:chart>
  <c:spPr>
    <a:ln>
      <a:noFill/>
    </a:ln>
  </c:spPr>
  <c:txPr>
    <a:bodyPr/>
    <a:lstStyle/>
    <a:p>
      <a:pPr>
        <a:defRPr sz="1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style val="33"/>
  <c:chart>
    <c:autoTitleDeleted val="1"/>
    <c:plotArea>
      <c:layout>
        <c:manualLayout>
          <c:layoutTarget val="inner"/>
          <c:xMode val="edge"/>
          <c:yMode val="edge"/>
          <c:x val="7.7965594681596834E-2"/>
          <c:y val="0.13999625454924214"/>
          <c:w val="0.86074869640893514"/>
          <c:h val="0.95892531935049974"/>
        </c:manualLayout>
      </c:layout>
      <c:doughnutChart>
        <c:varyColors val="1"/>
        <c:ser>
          <c:idx val="0"/>
          <c:order val="0"/>
          <c:tx>
            <c:strRef>
              <c:f>'Sheet1'!$B$1</c:f>
              <c:strCache>
                <c:ptCount val="1"/>
                <c:pt idx="0">
                  <c:v>Color Wheel</c:v>
                </c:pt>
              </c:strCache>
            </c:strRef>
          </c:tx>
          <c:spPr>
            <a:solidFill>
              <a:schemeClr val="bg1"/>
            </a:solidFill>
            <a:ln w="28575">
              <a:solidFill>
                <a:schemeClr val="tx1"/>
              </a:solidFill>
            </a:ln>
          </c:spPr>
          <c:dPt>
            <c:idx val="0"/>
            <c:spPr>
              <a:solidFill>
                <a:schemeClr val="bg1"/>
              </a:solidFill>
              <a:ln w="76200">
                <a:solidFill>
                  <a:schemeClr val="tx1"/>
                </a:solidFill>
              </a:ln>
            </c:spPr>
          </c:dPt>
          <c:dPt>
            <c:idx val="5"/>
            <c:spPr>
              <a:solidFill>
                <a:schemeClr val="bg1"/>
              </a:solidFill>
              <a:ln w="76200">
                <a:solidFill>
                  <a:schemeClr val="tx1"/>
                </a:solidFill>
              </a:ln>
            </c:spPr>
          </c:dPt>
          <c:dPt>
            <c:idx val="7"/>
            <c:spPr>
              <a:solidFill>
                <a:schemeClr val="bg1"/>
              </a:solidFill>
              <a:ln w="76200">
                <a:solidFill>
                  <a:schemeClr val="tx1"/>
                </a:solidFill>
              </a:ln>
            </c:spPr>
          </c:dPt>
          <c:cat>
            <c:numRef>
              <c:f>'Sheet1'!$A$2:$A$13</c:f>
              <c:numCache>
                <c:formatCode>General</c:formatCode>
                <c:ptCount val="12"/>
              </c:numCache>
            </c:numRef>
          </c:cat>
          <c:val>
            <c:numRef>
              <c:f>'Sheet1'!$B$2:$B$13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er>
        <c:firstSliceAng val="0"/>
        <c:holeSize val="50"/>
      </c:doughnutChart>
      <c:spPr>
        <a:noFill/>
        <a:ln w="25400">
          <a:noFill/>
        </a:ln>
      </c:spPr>
    </c:plotArea>
    <c:plotVisOnly val="1"/>
  </c:chart>
  <c:spPr>
    <a:ln>
      <a:noFill/>
    </a:ln>
  </c:spPr>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3</cp:revision>
  <dcterms:created xsi:type="dcterms:W3CDTF">2011-11-25T18:38:00Z</dcterms:created>
  <dcterms:modified xsi:type="dcterms:W3CDTF">2011-11-25T18:51:00Z</dcterms:modified>
</cp:coreProperties>
</file>