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215"/>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7"/>
        <w:gridCol w:w="922"/>
        <w:gridCol w:w="3118"/>
        <w:gridCol w:w="4223"/>
      </w:tblGrid>
      <w:tr w:rsidR="00470B6B" w:rsidRPr="00E0763C" w:rsidTr="00B22F8A">
        <w:tc>
          <w:tcPr>
            <w:tcW w:w="10710" w:type="dxa"/>
            <w:gridSpan w:val="4"/>
            <w:tcBorders>
              <w:top w:val="nil"/>
            </w:tcBorders>
            <w:shd w:val="clear" w:color="auto" w:fill="000000"/>
          </w:tcPr>
          <w:p w:rsidR="00470B6B" w:rsidRPr="00E0763C" w:rsidRDefault="00470B6B" w:rsidP="00B22F8A">
            <w:pPr>
              <w:tabs>
                <w:tab w:val="center" w:pos="4680"/>
                <w:tab w:val="left" w:pos="6770"/>
              </w:tabs>
              <w:spacing w:after="0" w:line="240" w:lineRule="auto"/>
              <w:jc w:val="center"/>
              <w:rPr>
                <w:rFonts w:ascii="Times New Roman" w:hAnsi="Times New Roman"/>
                <w:b/>
                <w:color w:val="FFFFFF"/>
                <w:sz w:val="28"/>
                <w:szCs w:val="28"/>
              </w:rPr>
            </w:pPr>
            <w:r>
              <w:rPr>
                <w:rFonts w:ascii="Times New Roman" w:hAnsi="Times New Roman"/>
                <w:b/>
                <w:color w:val="FFFFFF"/>
                <w:sz w:val="28"/>
                <w:szCs w:val="28"/>
              </w:rPr>
              <w:t>Desired Results</w:t>
            </w:r>
          </w:p>
        </w:tc>
      </w:tr>
      <w:tr w:rsidR="00470B6B" w:rsidRPr="00E0763C" w:rsidTr="00B22F8A">
        <w:tc>
          <w:tcPr>
            <w:tcW w:w="2447" w:type="dxa"/>
            <w:shd w:val="clear" w:color="auto" w:fill="C2D69B"/>
          </w:tcPr>
          <w:p w:rsidR="00470B6B" w:rsidRPr="00E0763C" w:rsidRDefault="00470B6B" w:rsidP="00B22F8A">
            <w:pPr>
              <w:tabs>
                <w:tab w:val="center" w:pos="4680"/>
                <w:tab w:val="left" w:pos="6770"/>
              </w:tabs>
              <w:spacing w:after="0" w:line="240" w:lineRule="auto"/>
              <w:jc w:val="center"/>
              <w:rPr>
                <w:rFonts w:ascii="Times New Roman" w:hAnsi="Times New Roman"/>
                <w:b/>
                <w:sz w:val="20"/>
                <w:szCs w:val="20"/>
              </w:rPr>
            </w:pPr>
            <w:r>
              <w:rPr>
                <w:rFonts w:ascii="Times New Roman" w:hAnsi="Times New Roman"/>
                <w:b/>
                <w:sz w:val="20"/>
                <w:szCs w:val="20"/>
              </w:rPr>
              <w:t>Established Goals</w:t>
            </w:r>
          </w:p>
        </w:tc>
        <w:tc>
          <w:tcPr>
            <w:tcW w:w="8263" w:type="dxa"/>
            <w:gridSpan w:val="3"/>
            <w:shd w:val="clear" w:color="auto" w:fill="C2D69B"/>
          </w:tcPr>
          <w:p w:rsidR="00470B6B" w:rsidRPr="00E0763C" w:rsidRDefault="00470B6B" w:rsidP="00B22F8A">
            <w:pPr>
              <w:tabs>
                <w:tab w:val="center" w:pos="4680"/>
                <w:tab w:val="left" w:pos="6770"/>
              </w:tabs>
              <w:spacing w:after="0" w:line="240" w:lineRule="auto"/>
              <w:jc w:val="center"/>
              <w:rPr>
                <w:rFonts w:ascii="Times New Roman" w:hAnsi="Times New Roman"/>
                <w:b/>
                <w:sz w:val="24"/>
                <w:szCs w:val="24"/>
              </w:rPr>
            </w:pPr>
            <w:r>
              <w:rPr>
                <w:rFonts w:ascii="Times New Roman" w:hAnsi="Times New Roman"/>
                <w:b/>
                <w:sz w:val="24"/>
                <w:szCs w:val="24"/>
              </w:rPr>
              <w:t>TRANSFER GOAL</w:t>
            </w:r>
          </w:p>
        </w:tc>
      </w:tr>
      <w:tr w:rsidR="00470B6B" w:rsidRPr="00BE16BF" w:rsidTr="00B22F8A">
        <w:tc>
          <w:tcPr>
            <w:tcW w:w="2447" w:type="dxa"/>
            <w:vMerge w:val="restart"/>
            <w:shd w:val="clear" w:color="auto" w:fill="FFFFFF"/>
          </w:tcPr>
          <w:p w:rsidR="00470B6B" w:rsidRDefault="00470B6B" w:rsidP="00B22F8A">
            <w:pPr>
              <w:pStyle w:val="NoSpacing"/>
              <w:rPr>
                <w:i/>
              </w:rPr>
            </w:pPr>
            <w:r w:rsidRPr="00BA2DD9">
              <w:rPr>
                <w:i/>
              </w:rPr>
              <w:t>Students will:</w:t>
            </w:r>
          </w:p>
          <w:p w:rsidR="00470B6B" w:rsidRDefault="00470B6B" w:rsidP="00470B6B">
            <w:pPr>
              <w:pStyle w:val="NoSpacing"/>
              <w:numPr>
                <w:ilvl w:val="0"/>
                <w:numId w:val="2"/>
              </w:numPr>
              <w:ind w:left="284"/>
            </w:pPr>
            <w:r>
              <w:t>Be able to identify and use the various elements and principles of design</w:t>
            </w:r>
          </w:p>
          <w:p w:rsidR="00470B6B" w:rsidRDefault="00470B6B" w:rsidP="00470B6B">
            <w:pPr>
              <w:pStyle w:val="NoSpacing"/>
              <w:numPr>
                <w:ilvl w:val="0"/>
                <w:numId w:val="2"/>
              </w:numPr>
              <w:ind w:left="284"/>
            </w:pPr>
            <w:r>
              <w:t>Learn to look closely at an object and break it down into separate shapes</w:t>
            </w:r>
          </w:p>
          <w:p w:rsidR="00470B6B" w:rsidRDefault="00470B6B" w:rsidP="00470B6B">
            <w:pPr>
              <w:pStyle w:val="NoSpacing"/>
              <w:numPr>
                <w:ilvl w:val="0"/>
                <w:numId w:val="2"/>
              </w:numPr>
              <w:ind w:left="284"/>
            </w:pPr>
            <w:r>
              <w:t>Respect themselves, others, and their environment</w:t>
            </w:r>
          </w:p>
          <w:p w:rsidR="00470B6B" w:rsidRDefault="00470B6B" w:rsidP="00470B6B">
            <w:pPr>
              <w:pStyle w:val="NoSpacing"/>
              <w:numPr>
                <w:ilvl w:val="0"/>
                <w:numId w:val="2"/>
              </w:numPr>
              <w:ind w:left="284"/>
            </w:pPr>
            <w:r>
              <w:t>Interpret what they see in a visual way</w:t>
            </w:r>
          </w:p>
          <w:p w:rsidR="00470B6B" w:rsidRDefault="00470B6B" w:rsidP="00470B6B">
            <w:pPr>
              <w:pStyle w:val="NoSpacing"/>
              <w:numPr>
                <w:ilvl w:val="0"/>
                <w:numId w:val="2"/>
              </w:numPr>
              <w:ind w:left="284"/>
            </w:pPr>
            <w:r>
              <w:t>Design compositions</w:t>
            </w:r>
          </w:p>
          <w:p w:rsidR="00470B6B" w:rsidRDefault="00470B6B" w:rsidP="00470B6B">
            <w:pPr>
              <w:pStyle w:val="NoSpacing"/>
              <w:numPr>
                <w:ilvl w:val="0"/>
                <w:numId w:val="2"/>
              </w:numPr>
              <w:ind w:left="284"/>
            </w:pPr>
            <w:r>
              <w:t>Use art vocabulary to talk critically about artwork</w:t>
            </w:r>
          </w:p>
          <w:p w:rsidR="00470B6B" w:rsidRDefault="00470B6B" w:rsidP="00470B6B">
            <w:pPr>
              <w:pStyle w:val="NoSpacing"/>
              <w:numPr>
                <w:ilvl w:val="0"/>
                <w:numId w:val="2"/>
              </w:numPr>
              <w:ind w:left="284"/>
            </w:pPr>
            <w:r>
              <w:t>Create a line drawing using contour drawing</w:t>
            </w:r>
          </w:p>
          <w:p w:rsidR="00470B6B" w:rsidRPr="00BA2DD9" w:rsidRDefault="00470B6B" w:rsidP="00470B6B">
            <w:pPr>
              <w:pStyle w:val="NoSpacing"/>
              <w:ind w:left="284"/>
            </w:pPr>
          </w:p>
        </w:tc>
        <w:tc>
          <w:tcPr>
            <w:tcW w:w="8263" w:type="dxa"/>
            <w:gridSpan w:val="3"/>
            <w:shd w:val="clear" w:color="auto" w:fill="FFFFFF"/>
          </w:tcPr>
          <w:p w:rsidR="00470B6B" w:rsidRDefault="00470B6B" w:rsidP="00B22F8A">
            <w:pPr>
              <w:tabs>
                <w:tab w:val="center" w:pos="4680"/>
                <w:tab w:val="left" w:pos="6770"/>
              </w:tabs>
              <w:spacing w:after="0" w:line="240" w:lineRule="auto"/>
              <w:rPr>
                <w:rFonts w:ascii="Times New Roman" w:hAnsi="Times New Roman"/>
                <w:sz w:val="24"/>
                <w:szCs w:val="24"/>
              </w:rPr>
            </w:pPr>
            <w:r>
              <w:rPr>
                <w:rFonts w:ascii="Times New Roman" w:hAnsi="Times New Roman"/>
                <w:i/>
                <w:sz w:val="24"/>
                <w:szCs w:val="24"/>
              </w:rPr>
              <w:t xml:space="preserve">Students will be able to </w:t>
            </w:r>
          </w:p>
          <w:p w:rsidR="00470B6B" w:rsidRPr="00BA2DD9" w:rsidRDefault="00470B6B" w:rsidP="00B22F8A">
            <w:pPr>
              <w:tabs>
                <w:tab w:val="center" w:pos="4680"/>
                <w:tab w:val="left" w:pos="6770"/>
              </w:tabs>
              <w:spacing w:after="0" w:line="240" w:lineRule="auto"/>
              <w:rPr>
                <w:rFonts w:ascii="Times New Roman" w:hAnsi="Times New Roman"/>
                <w:sz w:val="24"/>
                <w:szCs w:val="24"/>
              </w:rPr>
            </w:pPr>
            <w:r>
              <w:rPr>
                <w:rFonts w:ascii="Times New Roman" w:hAnsi="Times New Roman"/>
                <w:sz w:val="24"/>
                <w:szCs w:val="24"/>
              </w:rPr>
              <w:t>Use the elements and principles of design to create compositions that represent real life.  Students will identify how these elements and principles should be used properly to render works of art, and which methods to use to achieve specific outcomes.</w:t>
            </w:r>
          </w:p>
        </w:tc>
      </w:tr>
      <w:tr w:rsidR="00470B6B" w:rsidRPr="00E0763C" w:rsidTr="00B22F8A">
        <w:tc>
          <w:tcPr>
            <w:tcW w:w="2447" w:type="dxa"/>
            <w:vMerge/>
            <w:shd w:val="clear" w:color="auto" w:fill="8DB3E2"/>
          </w:tcPr>
          <w:p w:rsidR="00470B6B" w:rsidRPr="00E0763C" w:rsidRDefault="00470B6B" w:rsidP="00B22F8A">
            <w:pPr>
              <w:numPr>
                <w:ilvl w:val="0"/>
                <w:numId w:val="1"/>
              </w:numPr>
              <w:spacing w:after="0" w:line="240" w:lineRule="auto"/>
              <w:contextualSpacing/>
              <w:jc w:val="center"/>
              <w:rPr>
                <w:rFonts w:ascii="Times New Roman" w:hAnsi="Times New Roman"/>
                <w:b/>
                <w:sz w:val="24"/>
                <w:szCs w:val="24"/>
              </w:rPr>
            </w:pPr>
          </w:p>
        </w:tc>
        <w:tc>
          <w:tcPr>
            <w:tcW w:w="8263" w:type="dxa"/>
            <w:gridSpan w:val="3"/>
            <w:shd w:val="clear" w:color="auto" w:fill="C2D69B"/>
          </w:tcPr>
          <w:p w:rsidR="00470B6B" w:rsidRPr="00E0763C" w:rsidRDefault="00470B6B" w:rsidP="00B22F8A">
            <w:pPr>
              <w:spacing w:after="0" w:line="240" w:lineRule="auto"/>
              <w:jc w:val="center"/>
              <w:rPr>
                <w:rFonts w:ascii="Times New Roman" w:hAnsi="Times New Roman"/>
                <w:b/>
                <w:sz w:val="24"/>
                <w:szCs w:val="24"/>
              </w:rPr>
            </w:pPr>
            <w:r>
              <w:rPr>
                <w:rFonts w:ascii="Times New Roman" w:hAnsi="Times New Roman"/>
                <w:b/>
                <w:sz w:val="24"/>
                <w:szCs w:val="24"/>
              </w:rPr>
              <w:t>MEANING</w:t>
            </w:r>
          </w:p>
        </w:tc>
      </w:tr>
      <w:tr w:rsidR="00470B6B" w:rsidRPr="000F4F72" w:rsidTr="00B22F8A">
        <w:tc>
          <w:tcPr>
            <w:tcW w:w="2447" w:type="dxa"/>
            <w:vMerge/>
          </w:tcPr>
          <w:p w:rsidR="00470B6B" w:rsidRPr="00E0763C" w:rsidRDefault="00470B6B" w:rsidP="00B22F8A">
            <w:pPr>
              <w:numPr>
                <w:ilvl w:val="0"/>
                <w:numId w:val="1"/>
              </w:numPr>
              <w:spacing w:after="0" w:line="240" w:lineRule="auto"/>
              <w:contextualSpacing/>
              <w:rPr>
                <w:rFonts w:ascii="Times New Roman" w:hAnsi="Times New Roman"/>
                <w:b/>
                <w:sz w:val="24"/>
                <w:szCs w:val="24"/>
              </w:rPr>
            </w:pPr>
          </w:p>
        </w:tc>
        <w:tc>
          <w:tcPr>
            <w:tcW w:w="4040" w:type="dxa"/>
            <w:gridSpan w:val="2"/>
          </w:tcPr>
          <w:p w:rsidR="00470B6B" w:rsidRDefault="00470B6B" w:rsidP="00B22F8A">
            <w:pPr>
              <w:pStyle w:val="NoSpacing"/>
              <w:rPr>
                <w:b/>
              </w:rPr>
            </w:pPr>
            <w:r>
              <w:rPr>
                <w:b/>
              </w:rPr>
              <w:t>Enduring Understandings:</w:t>
            </w:r>
          </w:p>
          <w:p w:rsidR="00470B6B" w:rsidRPr="00BA2DD9" w:rsidRDefault="00470B6B" w:rsidP="00B22F8A">
            <w:pPr>
              <w:pStyle w:val="NoSpacing"/>
              <w:rPr>
                <w:i/>
              </w:rPr>
            </w:pPr>
            <w:r>
              <w:rPr>
                <w:i/>
              </w:rPr>
              <w:t>Students will understand that….</w:t>
            </w:r>
          </w:p>
          <w:p w:rsidR="00470B6B" w:rsidRDefault="00470B6B" w:rsidP="00470B6B">
            <w:pPr>
              <w:pStyle w:val="NoSpacing"/>
              <w:numPr>
                <w:ilvl w:val="0"/>
                <w:numId w:val="3"/>
              </w:numPr>
            </w:pPr>
            <w:r>
              <w:t>The same materials can be used several ways to achieve different results in artwork</w:t>
            </w:r>
          </w:p>
          <w:p w:rsidR="00470B6B" w:rsidRDefault="00470B6B" w:rsidP="00470B6B">
            <w:pPr>
              <w:pStyle w:val="NoSpacing"/>
              <w:numPr>
                <w:ilvl w:val="0"/>
                <w:numId w:val="3"/>
              </w:numPr>
            </w:pPr>
            <w:r>
              <w:t>Elements and principles of design</w:t>
            </w:r>
          </w:p>
          <w:p w:rsidR="00470B6B" w:rsidRDefault="00470B6B" w:rsidP="00470B6B">
            <w:pPr>
              <w:pStyle w:val="NoSpacing"/>
              <w:numPr>
                <w:ilvl w:val="0"/>
                <w:numId w:val="3"/>
              </w:numPr>
            </w:pPr>
            <w:r>
              <w:t>How to make a strong composition on the page</w:t>
            </w:r>
          </w:p>
          <w:p w:rsidR="00470B6B" w:rsidRDefault="00470B6B" w:rsidP="00470B6B">
            <w:pPr>
              <w:pStyle w:val="NoSpacing"/>
              <w:numPr>
                <w:ilvl w:val="0"/>
                <w:numId w:val="3"/>
              </w:numPr>
            </w:pPr>
            <w:r>
              <w:t>Line quality and how different styles and thicknesses of line can be used to achieve different results</w:t>
            </w:r>
          </w:p>
          <w:p w:rsidR="00470B6B" w:rsidRDefault="00470B6B" w:rsidP="00470B6B">
            <w:pPr>
              <w:pStyle w:val="NoSpacing"/>
              <w:numPr>
                <w:ilvl w:val="0"/>
                <w:numId w:val="3"/>
              </w:numPr>
            </w:pPr>
            <w:r>
              <w:t>Whole objects can be broken down into smaller shapes</w:t>
            </w:r>
          </w:p>
          <w:p w:rsidR="00470B6B" w:rsidRPr="00BA2DD9" w:rsidRDefault="00470B6B" w:rsidP="00470B6B">
            <w:pPr>
              <w:pStyle w:val="NoSpacing"/>
              <w:numPr>
                <w:ilvl w:val="0"/>
                <w:numId w:val="3"/>
              </w:numPr>
            </w:pPr>
          </w:p>
        </w:tc>
        <w:tc>
          <w:tcPr>
            <w:tcW w:w="4223" w:type="dxa"/>
          </w:tcPr>
          <w:p w:rsidR="00470B6B" w:rsidRDefault="00470B6B" w:rsidP="00B22F8A">
            <w:pPr>
              <w:pStyle w:val="NoSpacing"/>
              <w:rPr>
                <w:b/>
              </w:rPr>
            </w:pPr>
            <w:r>
              <w:rPr>
                <w:b/>
              </w:rPr>
              <w:t>Essential Questions:</w:t>
            </w:r>
          </w:p>
          <w:p w:rsidR="00470B6B" w:rsidRDefault="00470B6B" w:rsidP="00B22F8A">
            <w:pPr>
              <w:pStyle w:val="NoSpacing"/>
              <w:rPr>
                <w:i/>
              </w:rPr>
            </w:pPr>
            <w:r>
              <w:rPr>
                <w:i/>
              </w:rPr>
              <w:t>Students will keep considering…</w:t>
            </w:r>
          </w:p>
          <w:p w:rsidR="00470B6B" w:rsidRDefault="00470B6B" w:rsidP="00470B6B">
            <w:pPr>
              <w:pStyle w:val="NoSpacing"/>
              <w:numPr>
                <w:ilvl w:val="0"/>
                <w:numId w:val="4"/>
              </w:numPr>
            </w:pPr>
            <w:r>
              <w:t>How can the same material be used in different ways to create different outcomes?</w:t>
            </w:r>
          </w:p>
          <w:p w:rsidR="00470B6B" w:rsidRDefault="00470B6B" w:rsidP="00470B6B">
            <w:pPr>
              <w:pStyle w:val="NoSpacing"/>
              <w:numPr>
                <w:ilvl w:val="0"/>
                <w:numId w:val="4"/>
              </w:numPr>
            </w:pPr>
            <w:r>
              <w:t>In line drawing, what does line quality refer to?</w:t>
            </w:r>
          </w:p>
          <w:p w:rsidR="00470B6B" w:rsidRDefault="00470B6B" w:rsidP="00470B6B">
            <w:pPr>
              <w:pStyle w:val="NoSpacing"/>
              <w:numPr>
                <w:ilvl w:val="0"/>
                <w:numId w:val="4"/>
              </w:numPr>
            </w:pPr>
            <w:r>
              <w:t>How to represent texture through line.</w:t>
            </w:r>
          </w:p>
          <w:p w:rsidR="00470B6B" w:rsidRDefault="00470B6B" w:rsidP="00470B6B">
            <w:pPr>
              <w:pStyle w:val="NoSpacing"/>
              <w:numPr>
                <w:ilvl w:val="0"/>
                <w:numId w:val="4"/>
              </w:numPr>
            </w:pPr>
            <w:r>
              <w:t>How do you represent darker areas in your object for line drawing without shading?</w:t>
            </w:r>
          </w:p>
          <w:p w:rsidR="00470B6B" w:rsidRPr="006A32E8" w:rsidRDefault="00470B6B" w:rsidP="00470B6B">
            <w:pPr>
              <w:pStyle w:val="NoSpacing"/>
              <w:ind w:left="720"/>
            </w:pPr>
          </w:p>
        </w:tc>
      </w:tr>
      <w:tr w:rsidR="00470B6B" w:rsidRPr="00E0763C" w:rsidTr="00B22F8A">
        <w:tc>
          <w:tcPr>
            <w:tcW w:w="2447" w:type="dxa"/>
            <w:vMerge/>
            <w:shd w:val="clear" w:color="auto" w:fill="8DB3E2"/>
          </w:tcPr>
          <w:p w:rsidR="00470B6B" w:rsidRPr="00E0763C" w:rsidRDefault="00470B6B" w:rsidP="00B22F8A">
            <w:pPr>
              <w:numPr>
                <w:ilvl w:val="0"/>
                <w:numId w:val="1"/>
              </w:numPr>
              <w:tabs>
                <w:tab w:val="left" w:pos="2272"/>
              </w:tabs>
              <w:spacing w:after="0" w:line="240" w:lineRule="auto"/>
              <w:contextualSpacing/>
              <w:jc w:val="center"/>
              <w:rPr>
                <w:rFonts w:ascii="Times New Roman" w:hAnsi="Times New Roman"/>
                <w:b/>
                <w:sz w:val="24"/>
                <w:szCs w:val="24"/>
              </w:rPr>
            </w:pPr>
          </w:p>
        </w:tc>
        <w:tc>
          <w:tcPr>
            <w:tcW w:w="8263" w:type="dxa"/>
            <w:gridSpan w:val="3"/>
            <w:shd w:val="clear" w:color="auto" w:fill="C2D69B"/>
          </w:tcPr>
          <w:p w:rsidR="00470B6B" w:rsidRPr="00E0763C" w:rsidRDefault="00470B6B" w:rsidP="00B22F8A">
            <w:pPr>
              <w:tabs>
                <w:tab w:val="left" w:pos="2272"/>
              </w:tabs>
              <w:spacing w:after="0" w:line="240" w:lineRule="auto"/>
              <w:ind w:left="786"/>
              <w:rPr>
                <w:rFonts w:ascii="Times New Roman" w:hAnsi="Times New Roman"/>
                <w:b/>
                <w:sz w:val="24"/>
                <w:szCs w:val="24"/>
              </w:rPr>
            </w:pPr>
            <w:r>
              <w:rPr>
                <w:rFonts w:ascii="Times New Roman" w:hAnsi="Times New Roman"/>
                <w:b/>
                <w:sz w:val="24"/>
                <w:szCs w:val="24"/>
              </w:rPr>
              <w:t>ACQUISITION OF KNOWLEDGE &amp; SKILLS</w:t>
            </w:r>
          </w:p>
        </w:tc>
      </w:tr>
      <w:tr w:rsidR="00470B6B" w:rsidRPr="00A53AF0" w:rsidTr="00B22F8A">
        <w:tc>
          <w:tcPr>
            <w:tcW w:w="2447" w:type="dxa"/>
            <w:vMerge/>
            <w:tcBorders>
              <w:bottom w:val="single" w:sz="4" w:space="0" w:color="000000"/>
            </w:tcBorders>
          </w:tcPr>
          <w:p w:rsidR="00470B6B" w:rsidRPr="00E0763C" w:rsidRDefault="00470B6B" w:rsidP="00B22F8A">
            <w:pPr>
              <w:numPr>
                <w:ilvl w:val="0"/>
                <w:numId w:val="1"/>
              </w:numPr>
              <w:spacing w:after="0" w:line="240" w:lineRule="auto"/>
              <w:contextualSpacing/>
              <w:rPr>
                <w:rFonts w:ascii="Times New Roman" w:hAnsi="Times New Roman"/>
                <w:i/>
                <w:sz w:val="24"/>
                <w:szCs w:val="24"/>
              </w:rPr>
            </w:pPr>
          </w:p>
        </w:tc>
        <w:tc>
          <w:tcPr>
            <w:tcW w:w="4040" w:type="dxa"/>
            <w:gridSpan w:val="2"/>
            <w:tcBorders>
              <w:bottom w:val="single" w:sz="4" w:space="0" w:color="000000"/>
            </w:tcBorders>
          </w:tcPr>
          <w:p w:rsidR="00470B6B" w:rsidRPr="006A32E8" w:rsidRDefault="00470B6B" w:rsidP="00B22F8A">
            <w:pPr>
              <w:pStyle w:val="NoSpacing"/>
            </w:pPr>
            <w:r>
              <w:rPr>
                <w:i/>
              </w:rPr>
              <w:t>Students will know….</w:t>
            </w:r>
          </w:p>
          <w:p w:rsidR="00470B6B" w:rsidRDefault="00470B6B" w:rsidP="00B22F8A">
            <w:pPr>
              <w:pStyle w:val="NoSpacing"/>
              <w:numPr>
                <w:ilvl w:val="0"/>
                <w:numId w:val="1"/>
              </w:numPr>
            </w:pPr>
            <w:r>
              <w:t>The proper use of value in a composition</w:t>
            </w:r>
          </w:p>
          <w:p w:rsidR="00470B6B" w:rsidRDefault="00470B6B" w:rsidP="00B22F8A">
            <w:pPr>
              <w:pStyle w:val="NoSpacing"/>
              <w:numPr>
                <w:ilvl w:val="0"/>
                <w:numId w:val="1"/>
              </w:numPr>
            </w:pPr>
            <w:r>
              <w:t>The importance of good compositions in art work</w:t>
            </w:r>
          </w:p>
          <w:p w:rsidR="00470B6B" w:rsidRDefault="00470B6B" w:rsidP="00B22F8A">
            <w:pPr>
              <w:pStyle w:val="NoSpacing"/>
              <w:numPr>
                <w:ilvl w:val="0"/>
                <w:numId w:val="1"/>
              </w:numPr>
            </w:pPr>
            <w:r>
              <w:t>How to properly use and respect the materials provided for their use</w:t>
            </w:r>
          </w:p>
          <w:p w:rsidR="00470B6B" w:rsidRDefault="00470B6B" w:rsidP="00B22F8A">
            <w:pPr>
              <w:pStyle w:val="NoSpacing"/>
              <w:numPr>
                <w:ilvl w:val="0"/>
                <w:numId w:val="1"/>
              </w:numPr>
            </w:pPr>
            <w:r>
              <w:t>The elements of design</w:t>
            </w:r>
          </w:p>
          <w:p w:rsidR="00470B6B" w:rsidRDefault="00470B6B" w:rsidP="00B22F8A">
            <w:pPr>
              <w:pStyle w:val="NoSpacing"/>
              <w:numPr>
                <w:ilvl w:val="0"/>
                <w:numId w:val="1"/>
              </w:numPr>
            </w:pPr>
            <w:r>
              <w:t>The principles of design</w:t>
            </w:r>
          </w:p>
          <w:p w:rsidR="00470B6B" w:rsidRDefault="00470B6B" w:rsidP="00B22F8A">
            <w:pPr>
              <w:pStyle w:val="NoSpacing"/>
              <w:numPr>
                <w:ilvl w:val="0"/>
                <w:numId w:val="1"/>
              </w:numPr>
            </w:pPr>
            <w:r>
              <w:t>How to use proper vocabulary when talking about art work</w:t>
            </w:r>
          </w:p>
          <w:p w:rsidR="00470B6B" w:rsidRDefault="00470B6B" w:rsidP="00B22F8A">
            <w:pPr>
              <w:pStyle w:val="NoSpacing"/>
              <w:numPr>
                <w:ilvl w:val="0"/>
                <w:numId w:val="1"/>
              </w:numPr>
            </w:pPr>
            <w:r>
              <w:t>It’s ok to make mistakes</w:t>
            </w:r>
          </w:p>
          <w:p w:rsidR="00470B6B" w:rsidRPr="0085333F" w:rsidRDefault="00470B6B" w:rsidP="00B22F8A">
            <w:pPr>
              <w:pStyle w:val="NoSpacing"/>
            </w:pPr>
          </w:p>
        </w:tc>
        <w:tc>
          <w:tcPr>
            <w:tcW w:w="4223" w:type="dxa"/>
            <w:tcBorders>
              <w:bottom w:val="single" w:sz="4" w:space="0" w:color="000000"/>
            </w:tcBorders>
          </w:tcPr>
          <w:p w:rsidR="00470B6B" w:rsidRDefault="00470B6B" w:rsidP="00B22F8A">
            <w:pPr>
              <w:pStyle w:val="NoSpacing"/>
              <w:rPr>
                <w:i/>
              </w:rPr>
            </w:pPr>
            <w:r>
              <w:rPr>
                <w:i/>
              </w:rPr>
              <w:t>Students will be skilled at…</w:t>
            </w:r>
          </w:p>
          <w:p w:rsidR="00470B6B" w:rsidRDefault="00470B6B" w:rsidP="00470B6B">
            <w:pPr>
              <w:pStyle w:val="NoSpacing"/>
              <w:numPr>
                <w:ilvl w:val="0"/>
                <w:numId w:val="5"/>
              </w:numPr>
            </w:pPr>
            <w:r>
              <w:t>The manipulation of various art materials and techniques</w:t>
            </w:r>
          </w:p>
          <w:p w:rsidR="00470B6B" w:rsidRDefault="00470B6B" w:rsidP="00470B6B">
            <w:pPr>
              <w:pStyle w:val="NoSpacing"/>
              <w:numPr>
                <w:ilvl w:val="0"/>
                <w:numId w:val="5"/>
              </w:numPr>
            </w:pPr>
            <w:r>
              <w:t>The use of line to convey meaning</w:t>
            </w:r>
          </w:p>
          <w:p w:rsidR="00470B6B" w:rsidRDefault="00470B6B" w:rsidP="00470B6B">
            <w:pPr>
              <w:pStyle w:val="NoSpacing"/>
              <w:numPr>
                <w:ilvl w:val="0"/>
                <w:numId w:val="5"/>
              </w:numPr>
            </w:pPr>
            <w:r>
              <w:t>How to set up a good composition</w:t>
            </w:r>
          </w:p>
          <w:p w:rsidR="00470B6B" w:rsidRDefault="00470B6B" w:rsidP="00470B6B">
            <w:pPr>
              <w:pStyle w:val="NoSpacing"/>
              <w:numPr>
                <w:ilvl w:val="0"/>
                <w:numId w:val="5"/>
              </w:numPr>
            </w:pPr>
            <w:r>
              <w:t>The proper use of the elements of design in a composition</w:t>
            </w:r>
          </w:p>
          <w:p w:rsidR="00470B6B" w:rsidRDefault="00470B6B" w:rsidP="00470B6B">
            <w:pPr>
              <w:pStyle w:val="NoSpacing"/>
              <w:numPr>
                <w:ilvl w:val="0"/>
                <w:numId w:val="5"/>
              </w:numPr>
            </w:pPr>
            <w:r>
              <w:t>Design elements that create good compositions</w:t>
            </w:r>
          </w:p>
          <w:p w:rsidR="00470B6B" w:rsidRDefault="00470B6B" w:rsidP="00470B6B">
            <w:pPr>
              <w:pStyle w:val="NoSpacing"/>
              <w:numPr>
                <w:ilvl w:val="0"/>
                <w:numId w:val="5"/>
              </w:numPr>
            </w:pPr>
            <w:r>
              <w:t>Selecting appropriate techniques in order to achieve desired outcomes</w:t>
            </w:r>
          </w:p>
          <w:p w:rsidR="00470B6B" w:rsidRDefault="00470B6B" w:rsidP="00470B6B">
            <w:pPr>
              <w:pStyle w:val="NoSpacing"/>
              <w:numPr>
                <w:ilvl w:val="0"/>
                <w:numId w:val="5"/>
              </w:numPr>
            </w:pPr>
            <w:r>
              <w:t>Talking critically about their artwork as well as others</w:t>
            </w:r>
          </w:p>
          <w:p w:rsidR="00470B6B" w:rsidRDefault="00470B6B" w:rsidP="00470B6B">
            <w:pPr>
              <w:pStyle w:val="NoSpacing"/>
              <w:numPr>
                <w:ilvl w:val="0"/>
                <w:numId w:val="5"/>
              </w:numPr>
            </w:pPr>
            <w:r>
              <w:t>Respecting their work and the work of those around them</w:t>
            </w:r>
          </w:p>
          <w:p w:rsidR="00470B6B" w:rsidRPr="002165A4" w:rsidRDefault="00470B6B" w:rsidP="00470B6B">
            <w:pPr>
              <w:pStyle w:val="NoSpacing"/>
              <w:numPr>
                <w:ilvl w:val="0"/>
                <w:numId w:val="5"/>
              </w:numPr>
            </w:pPr>
            <w:r>
              <w:t>Seeing and interpreting what they see visually</w:t>
            </w:r>
          </w:p>
        </w:tc>
      </w:tr>
      <w:tr w:rsidR="00470B6B" w:rsidRPr="00E0763C" w:rsidTr="00B22F8A">
        <w:tc>
          <w:tcPr>
            <w:tcW w:w="10710" w:type="dxa"/>
            <w:gridSpan w:val="4"/>
            <w:tcBorders>
              <w:bottom w:val="single" w:sz="4" w:space="0" w:color="000000"/>
            </w:tcBorders>
            <w:shd w:val="clear" w:color="auto" w:fill="000000"/>
          </w:tcPr>
          <w:p w:rsidR="00470B6B" w:rsidRPr="00E0763C" w:rsidRDefault="00470B6B" w:rsidP="00B22F8A">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Evidence</w:t>
            </w:r>
          </w:p>
        </w:tc>
      </w:tr>
      <w:tr w:rsidR="00470B6B" w:rsidRPr="00E0763C" w:rsidTr="00B22F8A">
        <w:tc>
          <w:tcPr>
            <w:tcW w:w="3369" w:type="dxa"/>
            <w:gridSpan w:val="2"/>
            <w:tcBorders>
              <w:right w:val="dotted" w:sz="12" w:space="0" w:color="auto"/>
            </w:tcBorders>
            <w:shd w:val="clear" w:color="auto" w:fill="C2D69B"/>
          </w:tcPr>
          <w:p w:rsidR="00470B6B" w:rsidRDefault="00470B6B" w:rsidP="00B22F8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Evaluative Criteria</w:t>
            </w:r>
          </w:p>
          <w:p w:rsidR="00470B6B" w:rsidRPr="002165A4" w:rsidRDefault="00470B6B" w:rsidP="00B22F8A">
            <w:pPr>
              <w:spacing w:after="0" w:line="240" w:lineRule="auto"/>
              <w:rPr>
                <w:rFonts w:ascii="Times New Roman" w:hAnsi="Times New Roman"/>
                <w:b/>
                <w:i/>
                <w:color w:val="000000"/>
                <w:sz w:val="20"/>
                <w:szCs w:val="20"/>
              </w:rPr>
            </w:pPr>
            <w:r w:rsidRPr="002165A4">
              <w:rPr>
                <w:rFonts w:ascii="Times New Roman" w:hAnsi="Times New Roman"/>
                <w:b/>
                <w:i/>
                <w:color w:val="000000"/>
                <w:sz w:val="16"/>
                <w:szCs w:val="20"/>
              </w:rPr>
              <w:t>Performance is judged in terms of</w:t>
            </w:r>
          </w:p>
        </w:tc>
        <w:tc>
          <w:tcPr>
            <w:tcW w:w="7341" w:type="dxa"/>
            <w:gridSpan w:val="2"/>
            <w:tcBorders>
              <w:left w:val="dotted" w:sz="12" w:space="0" w:color="auto"/>
            </w:tcBorders>
            <w:shd w:val="clear" w:color="auto" w:fill="C2D69B"/>
          </w:tcPr>
          <w:p w:rsidR="00470B6B" w:rsidRDefault="00470B6B" w:rsidP="00B22F8A">
            <w:pPr>
              <w:spacing w:after="0" w:line="240" w:lineRule="auto"/>
              <w:ind w:left="-170"/>
              <w:jc w:val="center"/>
              <w:rPr>
                <w:rFonts w:ascii="Times New Roman" w:hAnsi="Times New Roman"/>
                <w:b/>
                <w:color w:val="000000"/>
                <w:sz w:val="24"/>
                <w:szCs w:val="24"/>
              </w:rPr>
            </w:pPr>
            <w:r>
              <w:rPr>
                <w:rFonts w:ascii="Times New Roman" w:hAnsi="Times New Roman"/>
                <w:b/>
                <w:color w:val="000000"/>
                <w:sz w:val="24"/>
                <w:szCs w:val="24"/>
              </w:rPr>
              <w:t>Assessment Evidence</w:t>
            </w:r>
          </w:p>
          <w:p w:rsidR="00470B6B" w:rsidRPr="002165A4" w:rsidRDefault="00470B6B" w:rsidP="00B22F8A">
            <w:pPr>
              <w:spacing w:after="0" w:line="240" w:lineRule="auto"/>
              <w:ind w:left="786"/>
              <w:jc w:val="center"/>
              <w:rPr>
                <w:rFonts w:ascii="Times New Roman" w:hAnsi="Times New Roman"/>
                <w:b/>
                <w:i/>
                <w:color w:val="000000"/>
                <w:sz w:val="24"/>
                <w:szCs w:val="24"/>
              </w:rPr>
            </w:pPr>
            <w:r>
              <w:rPr>
                <w:rFonts w:ascii="Times New Roman" w:hAnsi="Times New Roman"/>
                <w:b/>
                <w:i/>
                <w:color w:val="000000"/>
                <w:sz w:val="24"/>
                <w:szCs w:val="24"/>
              </w:rPr>
              <w:t>Students will need to show their learning by:</w:t>
            </w:r>
          </w:p>
        </w:tc>
      </w:tr>
      <w:tr w:rsidR="00470B6B" w:rsidRPr="00A53AF0" w:rsidTr="00B22F8A">
        <w:tc>
          <w:tcPr>
            <w:tcW w:w="3369" w:type="dxa"/>
            <w:gridSpan w:val="2"/>
            <w:tcBorders>
              <w:bottom w:val="dotted" w:sz="12" w:space="0" w:color="auto"/>
              <w:right w:val="dotted" w:sz="12" w:space="0" w:color="auto"/>
            </w:tcBorders>
          </w:tcPr>
          <w:p w:rsidR="00470B6B" w:rsidRPr="00320BC1" w:rsidRDefault="00470B6B" w:rsidP="00B22F8A">
            <w:pPr>
              <w:spacing w:after="0" w:line="240" w:lineRule="auto"/>
              <w:rPr>
                <w:rFonts w:ascii="Times New Roman" w:hAnsi="Times New Roman"/>
                <w:sz w:val="24"/>
                <w:szCs w:val="24"/>
              </w:rPr>
            </w:pPr>
            <w:r>
              <w:rPr>
                <w:rFonts w:ascii="Times New Roman" w:hAnsi="Times New Roman"/>
                <w:sz w:val="24"/>
                <w:szCs w:val="24"/>
              </w:rPr>
              <w:t xml:space="preserve">Assessment will be based on the outcome of the drawing in terms </w:t>
            </w:r>
            <w:r>
              <w:rPr>
                <w:rFonts w:ascii="Times New Roman" w:hAnsi="Times New Roman"/>
                <w:sz w:val="24"/>
                <w:szCs w:val="24"/>
              </w:rPr>
              <w:lastRenderedPageBreak/>
              <w:t xml:space="preserve">of line quality as well as composition and how realistic the images are.  Assessment will also be based on in class participation and focus, which will be observed over the course of the in class time to work on the drawing.  </w:t>
            </w:r>
          </w:p>
        </w:tc>
        <w:tc>
          <w:tcPr>
            <w:tcW w:w="7341" w:type="dxa"/>
            <w:gridSpan w:val="2"/>
            <w:tcBorders>
              <w:left w:val="dotted" w:sz="12" w:space="0" w:color="auto"/>
              <w:bottom w:val="dotted" w:sz="12" w:space="0" w:color="auto"/>
            </w:tcBorders>
          </w:tcPr>
          <w:p w:rsidR="00470B6B" w:rsidRDefault="00470B6B" w:rsidP="00B22F8A">
            <w:pPr>
              <w:spacing w:after="0" w:line="240" w:lineRule="auto"/>
              <w:rPr>
                <w:rFonts w:ascii="Times New Roman" w:hAnsi="Times New Roman"/>
                <w:sz w:val="24"/>
                <w:szCs w:val="24"/>
              </w:rPr>
            </w:pPr>
            <w:r>
              <w:rPr>
                <w:rFonts w:ascii="Times New Roman" w:hAnsi="Times New Roman"/>
                <w:sz w:val="24"/>
                <w:szCs w:val="24"/>
              </w:rPr>
              <w:lastRenderedPageBreak/>
              <w:t xml:space="preserve">Students will be evaluated on their projects with a rubric that breaks down the components of their drawings into criteria given with the </w:t>
            </w:r>
            <w:r>
              <w:rPr>
                <w:rFonts w:ascii="Times New Roman" w:hAnsi="Times New Roman"/>
                <w:sz w:val="24"/>
                <w:szCs w:val="24"/>
              </w:rPr>
              <w:lastRenderedPageBreak/>
              <w:t xml:space="preserve">assignment.  </w:t>
            </w:r>
          </w:p>
          <w:p w:rsidR="00470B6B" w:rsidRDefault="00470B6B" w:rsidP="00B22F8A">
            <w:pPr>
              <w:spacing w:after="0" w:line="240" w:lineRule="auto"/>
              <w:rPr>
                <w:rFonts w:ascii="Times New Roman" w:hAnsi="Times New Roman"/>
                <w:sz w:val="24"/>
                <w:szCs w:val="24"/>
              </w:rPr>
            </w:pPr>
            <w:r>
              <w:rPr>
                <w:rFonts w:ascii="Times New Roman" w:hAnsi="Times New Roman"/>
                <w:sz w:val="24"/>
                <w:szCs w:val="24"/>
              </w:rPr>
              <w:t>The Line Drawing rubric benchmarks are as follows:</w:t>
            </w:r>
          </w:p>
          <w:p w:rsidR="00470B6B" w:rsidRDefault="00470B6B" w:rsidP="00470B6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Line quality</w:t>
            </w:r>
          </w:p>
          <w:p w:rsidR="00470B6B" w:rsidRDefault="00470B6B" w:rsidP="00470B6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Composition</w:t>
            </w:r>
          </w:p>
          <w:p w:rsidR="00470B6B" w:rsidRDefault="00470B6B" w:rsidP="00470B6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Realistic / accuracy</w:t>
            </w:r>
          </w:p>
          <w:p w:rsidR="00470B6B" w:rsidRDefault="00470B6B" w:rsidP="00470B6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Texture (no shading)</w:t>
            </w:r>
          </w:p>
          <w:p w:rsidR="00470B6B" w:rsidRDefault="00470B6B" w:rsidP="00470B6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Participation / In class work</w:t>
            </w:r>
          </w:p>
          <w:p w:rsidR="00470B6B" w:rsidRPr="00320BC1" w:rsidRDefault="00470B6B" w:rsidP="00B22F8A">
            <w:pPr>
              <w:spacing w:after="0" w:line="240" w:lineRule="auto"/>
              <w:ind w:left="360"/>
              <w:rPr>
                <w:rFonts w:ascii="Times New Roman" w:hAnsi="Times New Roman"/>
                <w:sz w:val="24"/>
                <w:szCs w:val="24"/>
              </w:rPr>
            </w:pPr>
          </w:p>
          <w:p w:rsidR="00470B6B" w:rsidRPr="00320BC1" w:rsidRDefault="00470B6B" w:rsidP="00B22F8A">
            <w:pPr>
              <w:spacing w:after="0" w:line="240" w:lineRule="auto"/>
              <w:rPr>
                <w:rFonts w:ascii="Times New Roman" w:hAnsi="Times New Roman"/>
                <w:sz w:val="24"/>
                <w:szCs w:val="24"/>
              </w:rPr>
            </w:pPr>
          </w:p>
        </w:tc>
      </w:tr>
    </w:tbl>
    <w:p w:rsidR="002D09A0" w:rsidRDefault="002D09A0"/>
    <w:sectPr w:rsidR="002D09A0" w:rsidSect="002D09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7CDB"/>
    <w:multiLevelType w:val="hybridMultilevel"/>
    <w:tmpl w:val="64CA1EDC"/>
    <w:lvl w:ilvl="0" w:tplc="3F2850C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4E6121"/>
    <w:multiLevelType w:val="hybridMultilevel"/>
    <w:tmpl w:val="4870751E"/>
    <w:lvl w:ilvl="0" w:tplc="3F2850C2">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2DF37E03"/>
    <w:multiLevelType w:val="hybridMultilevel"/>
    <w:tmpl w:val="026C6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7C3888"/>
    <w:multiLevelType w:val="hybridMultilevel"/>
    <w:tmpl w:val="04884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A21C95"/>
    <w:multiLevelType w:val="hybridMultilevel"/>
    <w:tmpl w:val="1A3CA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C495E57"/>
    <w:multiLevelType w:val="hybridMultilevel"/>
    <w:tmpl w:val="12F6B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271870"/>
    <w:multiLevelType w:val="hybridMultilevel"/>
    <w:tmpl w:val="67DCD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5A54FF"/>
    <w:multiLevelType w:val="hybridMultilevel"/>
    <w:tmpl w:val="FDDC9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70B6B"/>
    <w:rsid w:val="002D09A0"/>
    <w:rsid w:val="00470B6B"/>
    <w:rsid w:val="009518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B6B"/>
    <w:pPr>
      <w:spacing w:after="0" w:line="240" w:lineRule="auto"/>
    </w:pPr>
  </w:style>
  <w:style w:type="paragraph" w:styleId="ListParagraph">
    <w:name w:val="List Paragraph"/>
    <w:basedOn w:val="Normal"/>
    <w:uiPriority w:val="34"/>
    <w:qFormat/>
    <w:rsid w:val="00470B6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3</cp:revision>
  <dcterms:created xsi:type="dcterms:W3CDTF">2011-12-01T20:30:00Z</dcterms:created>
  <dcterms:modified xsi:type="dcterms:W3CDTF">2011-12-01T20:49:00Z</dcterms:modified>
</cp:coreProperties>
</file>